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89747" w14:textId="77777777" w:rsidR="00461A91" w:rsidRDefault="00F32E56" w:rsidP="008976D8">
      <w:pPr>
        <w:pStyle w:val="Legenda"/>
        <w:keepNext/>
        <w:spacing w:line="360" w:lineRule="auto"/>
        <w:jc w:val="center"/>
        <w:rPr>
          <w:rFonts w:ascii="Myriad Pro" w:hAnsi="Myriad Pro" w:cs="Arial"/>
          <w:i w:val="0"/>
          <w:color w:val="auto"/>
          <w:sz w:val="28"/>
          <w:szCs w:val="28"/>
        </w:rPr>
      </w:pPr>
      <w:r w:rsidRPr="00AC3F03">
        <w:rPr>
          <w:rFonts w:ascii="Myriad Pro" w:hAnsi="Myriad Pro" w:cs="Arial"/>
          <w:i w:val="0"/>
          <w:color w:val="auto"/>
          <w:sz w:val="28"/>
          <w:szCs w:val="28"/>
        </w:rPr>
        <w:t xml:space="preserve"> </w:t>
      </w:r>
    </w:p>
    <w:p w14:paraId="79C335A2" w14:textId="63B31925" w:rsidR="008976D8" w:rsidRPr="00AC3F03" w:rsidRDefault="008B0BF8" w:rsidP="008976D8">
      <w:pPr>
        <w:pStyle w:val="Legenda"/>
        <w:keepNext/>
        <w:spacing w:line="360" w:lineRule="auto"/>
        <w:jc w:val="center"/>
        <w:rPr>
          <w:rFonts w:ascii="Myriad Pro" w:hAnsi="Myriad Pro" w:cs="Arial"/>
          <w:i w:val="0"/>
          <w:color w:val="auto"/>
          <w:sz w:val="28"/>
          <w:szCs w:val="28"/>
        </w:rPr>
      </w:pPr>
      <w:r w:rsidRPr="00AC3F03">
        <w:rPr>
          <w:rFonts w:ascii="Myriad Pro" w:hAnsi="Myriad Pro" w:cs="Arial"/>
          <w:b/>
          <w:i w:val="0"/>
          <w:color w:val="auto"/>
          <w:sz w:val="28"/>
          <w:szCs w:val="28"/>
        </w:rPr>
        <w:t>K</w:t>
      </w:r>
      <w:r w:rsidR="00DD5B7D" w:rsidRPr="00AC3F03">
        <w:rPr>
          <w:rFonts w:ascii="Myriad Pro" w:hAnsi="Myriad Pro" w:cs="Arial"/>
          <w:b/>
          <w:i w:val="0"/>
          <w:color w:val="auto"/>
          <w:sz w:val="28"/>
          <w:szCs w:val="28"/>
        </w:rPr>
        <w:t>RYTERI</w:t>
      </w:r>
      <w:r w:rsidR="004D2811" w:rsidRPr="00AC3F03">
        <w:rPr>
          <w:rFonts w:ascii="Myriad Pro" w:hAnsi="Myriad Pro" w:cs="Arial"/>
          <w:b/>
          <w:i w:val="0"/>
          <w:color w:val="auto"/>
          <w:sz w:val="28"/>
          <w:szCs w:val="28"/>
        </w:rPr>
        <w:t>A SPECYF</w:t>
      </w:r>
      <w:r w:rsidR="00C72E07" w:rsidRPr="00AC3F03">
        <w:rPr>
          <w:rFonts w:ascii="Myriad Pro" w:hAnsi="Myriad Pro" w:cs="Arial"/>
          <w:b/>
          <w:i w:val="0"/>
          <w:color w:val="auto"/>
          <w:sz w:val="28"/>
          <w:szCs w:val="28"/>
        </w:rPr>
        <w:t xml:space="preserve">ICZNE </w:t>
      </w:r>
      <w:r w:rsidR="00DD5B7D" w:rsidRPr="00AC3F03">
        <w:rPr>
          <w:rFonts w:ascii="Myriad Pro" w:hAnsi="Myriad Pro" w:cs="Arial"/>
          <w:b/>
          <w:i w:val="0"/>
          <w:color w:val="auto"/>
          <w:sz w:val="28"/>
          <w:szCs w:val="28"/>
        </w:rPr>
        <w:t xml:space="preserve"> </w:t>
      </w:r>
      <w:r w:rsidR="00FA6F59" w:rsidRPr="00AC3F03">
        <w:rPr>
          <w:rFonts w:ascii="Myriad Pro" w:hAnsi="Myriad Pro" w:cs="Arial"/>
          <w:b/>
          <w:i w:val="0"/>
          <w:color w:val="auto"/>
          <w:sz w:val="28"/>
          <w:szCs w:val="28"/>
        </w:rPr>
        <w:br/>
      </w:r>
      <w:r w:rsidR="00FA6F59" w:rsidRPr="00AC3F03">
        <w:rPr>
          <w:rFonts w:ascii="Myriad Pro" w:hAnsi="Myriad Pro" w:cs="Arial"/>
          <w:i w:val="0"/>
          <w:color w:val="auto"/>
          <w:sz w:val="24"/>
          <w:szCs w:val="24"/>
        </w:rPr>
        <w:t>w ramach programu Fundusze Europejskie dla Pomorza Zachodniego 2021-2027</w:t>
      </w:r>
    </w:p>
    <w:p w14:paraId="049E8DF4" w14:textId="65EB739F" w:rsidR="00920779" w:rsidRPr="00AC3F03" w:rsidRDefault="00920779" w:rsidP="00920779">
      <w:pPr>
        <w:jc w:val="center"/>
        <w:rPr>
          <w:rFonts w:ascii="Myriad Pro" w:hAnsi="Myriad Pro"/>
          <w:b/>
          <w:sz w:val="24"/>
          <w:szCs w:val="24"/>
        </w:rPr>
      </w:pPr>
      <w:bookmarkStart w:id="0" w:name="_Hlk151453925"/>
      <w:r w:rsidRPr="00AC3F03">
        <w:rPr>
          <w:rFonts w:ascii="Myriad Pro" w:hAnsi="Myriad Pro"/>
          <w:b/>
          <w:sz w:val="24"/>
          <w:szCs w:val="24"/>
        </w:rPr>
        <w:t>Sposób wyboru projektów</w:t>
      </w:r>
      <w:r w:rsidR="003069F4" w:rsidRPr="00AC3F03">
        <w:rPr>
          <w:rFonts w:ascii="Myriad Pro" w:hAnsi="Myriad Pro"/>
          <w:b/>
          <w:sz w:val="24"/>
          <w:szCs w:val="24"/>
        </w:rPr>
        <w:t>:</w:t>
      </w:r>
      <w:r w:rsidRPr="00AC3F03">
        <w:rPr>
          <w:rFonts w:ascii="Myriad Pro" w:hAnsi="Myriad Pro"/>
          <w:b/>
          <w:sz w:val="24"/>
          <w:szCs w:val="24"/>
        </w:rPr>
        <w:t xml:space="preserve"> </w:t>
      </w:r>
      <w:r w:rsidR="003069F4" w:rsidRPr="00AC3F03">
        <w:rPr>
          <w:rFonts w:ascii="Myriad Pro" w:hAnsi="Myriad Pro"/>
          <w:b/>
          <w:sz w:val="24"/>
          <w:szCs w:val="24"/>
        </w:rPr>
        <w:t>KONKURENCYJNY</w:t>
      </w:r>
    </w:p>
    <w:bookmarkEnd w:id="0"/>
    <w:p w14:paraId="570F2B5F" w14:textId="7ED649E7" w:rsidR="00C72E07" w:rsidRPr="00920779" w:rsidRDefault="00C72E07" w:rsidP="00A17A4F">
      <w:pPr>
        <w:tabs>
          <w:tab w:val="left" w:pos="11587"/>
        </w:tabs>
        <w:spacing w:before="1920" w:line="240" w:lineRule="auto"/>
        <w:rPr>
          <w:rFonts w:ascii="Myriad Pro" w:hAnsi="Myriad Pro"/>
          <w:sz w:val="24"/>
        </w:rPr>
      </w:pPr>
      <w:r w:rsidRPr="00FA6F59">
        <w:rPr>
          <w:rFonts w:ascii="Myriad Pro" w:hAnsi="Myriad Pro"/>
          <w:b/>
          <w:sz w:val="24"/>
        </w:rPr>
        <w:t>Kryteria wyboru projektów w ramach działania:</w:t>
      </w:r>
      <w:r w:rsidR="00205EA7" w:rsidRPr="00FA6F59">
        <w:rPr>
          <w:rFonts w:ascii="Myriad Pro" w:hAnsi="Myriad Pro"/>
          <w:b/>
          <w:sz w:val="24"/>
        </w:rPr>
        <w:t xml:space="preserve"> </w:t>
      </w:r>
      <w:r w:rsidR="008021AD" w:rsidRPr="008021AD">
        <w:rPr>
          <w:rFonts w:ascii="Myriad Pro" w:hAnsi="Myriad Pro"/>
          <w:sz w:val="24"/>
        </w:rPr>
        <w:t>5.</w:t>
      </w:r>
      <w:r w:rsidR="00A17A4F">
        <w:rPr>
          <w:rFonts w:ascii="Myriad Pro" w:hAnsi="Myriad Pro"/>
          <w:sz w:val="24"/>
        </w:rPr>
        <w:t>2</w:t>
      </w:r>
      <w:r w:rsidR="008021AD" w:rsidRPr="008021AD">
        <w:rPr>
          <w:rFonts w:ascii="Myriad Pro" w:hAnsi="Myriad Pro"/>
          <w:sz w:val="24"/>
        </w:rPr>
        <w:t xml:space="preserve"> </w:t>
      </w:r>
      <w:r w:rsidR="00A17A4F" w:rsidRPr="00A17A4F">
        <w:rPr>
          <w:rFonts w:ascii="Myriad Pro" w:hAnsi="Myriad Pro"/>
          <w:sz w:val="24"/>
        </w:rPr>
        <w:t>Poprawa dostępności infrastruktury edukacji</w:t>
      </w:r>
      <w:r w:rsidR="00A17A4F">
        <w:rPr>
          <w:rFonts w:ascii="Myriad Pro" w:hAnsi="Myriad Pro"/>
          <w:sz w:val="24"/>
        </w:rPr>
        <w:t xml:space="preserve"> </w:t>
      </w:r>
      <w:r w:rsidR="00A17A4F" w:rsidRPr="00A17A4F">
        <w:rPr>
          <w:rFonts w:ascii="Myriad Pro" w:hAnsi="Myriad Pro"/>
          <w:sz w:val="24"/>
        </w:rPr>
        <w:t>ogólnej</w:t>
      </w:r>
      <w:r w:rsidR="00B37FAF">
        <w:rPr>
          <w:rFonts w:ascii="Myriad Pro" w:hAnsi="Myriad Pro"/>
          <w:b/>
          <w:sz w:val="24"/>
        </w:rPr>
        <w:tab/>
      </w:r>
    </w:p>
    <w:p w14:paraId="0049E750" w14:textId="4068E7B2" w:rsidR="00A17A4F" w:rsidRDefault="00205EA7" w:rsidP="00A17A4F">
      <w:pPr>
        <w:spacing w:line="240" w:lineRule="auto"/>
        <w:rPr>
          <w:rFonts w:ascii="Myriad Pro" w:eastAsia="Times New Roman" w:hAnsi="Myriad Pro" w:cs="Arial"/>
          <w:sz w:val="24"/>
          <w:szCs w:val="24"/>
          <w:lang w:eastAsia="pl-PL"/>
        </w:rPr>
      </w:pPr>
      <w:r w:rsidRPr="008021AD">
        <w:rPr>
          <w:rFonts w:ascii="Myriad Pro" w:hAnsi="Myriad Pro"/>
          <w:b/>
          <w:sz w:val="24"/>
        </w:rPr>
        <w:t xml:space="preserve">Typ projektu: </w:t>
      </w:r>
      <w:r w:rsidR="00A17A4F" w:rsidRPr="00A17A4F">
        <w:rPr>
          <w:rFonts w:ascii="Myriad Pro" w:eastAsia="Times New Roman" w:hAnsi="Myriad Pro" w:cs="Arial"/>
          <w:sz w:val="24"/>
          <w:szCs w:val="24"/>
          <w:lang w:eastAsia="pl-PL"/>
        </w:rPr>
        <w:t>Infrastruktura szkolnictwa ogólnego (podstawowego, ponadpodstawowego) w zakresie poprawy</w:t>
      </w:r>
      <w:r w:rsidR="00A17A4F">
        <w:rPr>
          <w:rFonts w:ascii="Myriad Pro" w:eastAsia="Times New Roman" w:hAnsi="Myriad Pro" w:cs="Arial"/>
          <w:sz w:val="24"/>
          <w:szCs w:val="24"/>
          <w:lang w:eastAsia="pl-PL"/>
        </w:rPr>
        <w:t xml:space="preserve"> </w:t>
      </w:r>
      <w:r w:rsidR="00A17A4F" w:rsidRPr="00A17A4F">
        <w:rPr>
          <w:rFonts w:ascii="Myriad Pro" w:eastAsia="Times New Roman" w:hAnsi="Myriad Pro" w:cs="Arial"/>
          <w:sz w:val="24"/>
          <w:szCs w:val="24"/>
          <w:lang w:eastAsia="pl-PL"/>
        </w:rPr>
        <w:t>dostępności szkół dla osób ze specjalnymi potrzebami edukacyjnymi</w:t>
      </w:r>
    </w:p>
    <w:p w14:paraId="74EE027C" w14:textId="5D64D4F0" w:rsidR="00C72E07" w:rsidRPr="008021AD" w:rsidRDefault="00C72E07" w:rsidP="00A17A4F">
      <w:pPr>
        <w:spacing w:line="240" w:lineRule="auto"/>
        <w:rPr>
          <w:rFonts w:ascii="Myriad Pro" w:hAnsi="Myriad Pro"/>
          <w:sz w:val="24"/>
        </w:rPr>
      </w:pPr>
      <w:r w:rsidRPr="00A40468">
        <w:rPr>
          <w:rFonts w:ascii="Myriad Pro" w:hAnsi="Myriad Pro"/>
          <w:b/>
          <w:sz w:val="24"/>
        </w:rPr>
        <w:t>Priorytet:</w:t>
      </w:r>
      <w:r w:rsidR="008021AD" w:rsidRPr="008021AD">
        <w:rPr>
          <w:rFonts w:ascii="Myriad Pro" w:hAnsi="Myriad Pro"/>
          <w:sz w:val="24"/>
        </w:rPr>
        <w:t xml:space="preserve"> 5 </w:t>
      </w:r>
      <w:r w:rsidR="008021AD" w:rsidRPr="008021AD">
        <w:rPr>
          <w:rFonts w:ascii="Myriad Pro" w:eastAsia="Times New Roman" w:hAnsi="Myriad Pro" w:cs="Arial"/>
          <w:sz w:val="24"/>
          <w:szCs w:val="24"/>
          <w:lang w:eastAsia="pl-PL"/>
        </w:rPr>
        <w:t>Fundusze Europejskie na rzecz przyjaznego mieszkankom i mieszkańcom Pomorza Zachodniego</w:t>
      </w:r>
    </w:p>
    <w:p w14:paraId="7816B794" w14:textId="7D4D5760" w:rsidR="00A17A4F" w:rsidRPr="00A17A4F" w:rsidRDefault="00C72E07" w:rsidP="00A17A4F">
      <w:pPr>
        <w:spacing w:after="0"/>
        <w:rPr>
          <w:rFonts w:ascii="Myriad Pro" w:hAnsi="Myriad Pro"/>
          <w:sz w:val="24"/>
        </w:rPr>
      </w:pPr>
      <w:r w:rsidRPr="00A40468">
        <w:rPr>
          <w:rFonts w:ascii="Myriad Pro" w:hAnsi="Myriad Pro"/>
          <w:b/>
          <w:sz w:val="24"/>
        </w:rPr>
        <w:t>Cel szczegółowy:</w:t>
      </w:r>
      <w:r w:rsidR="00FA6F59" w:rsidRPr="008021AD">
        <w:rPr>
          <w:rFonts w:ascii="Myriad Pro" w:hAnsi="Myriad Pro"/>
          <w:sz w:val="24"/>
        </w:rPr>
        <w:t xml:space="preserve"> </w:t>
      </w:r>
      <w:r w:rsidR="008021AD" w:rsidRPr="008021AD">
        <w:rPr>
          <w:rFonts w:ascii="Myriad Pro" w:hAnsi="Myriad Pro"/>
          <w:sz w:val="24"/>
        </w:rPr>
        <w:t>4 (i</w:t>
      </w:r>
      <w:r w:rsidR="00BD4AC5">
        <w:rPr>
          <w:rFonts w:ascii="Myriad Pro" w:hAnsi="Myriad Pro"/>
          <w:sz w:val="24"/>
        </w:rPr>
        <w:t>i</w:t>
      </w:r>
      <w:r w:rsidR="008021AD" w:rsidRPr="008021AD">
        <w:rPr>
          <w:rFonts w:ascii="Myriad Pro" w:hAnsi="Myriad Pro"/>
          <w:sz w:val="24"/>
        </w:rPr>
        <w:t xml:space="preserve">) </w:t>
      </w:r>
      <w:r w:rsidR="00A17A4F" w:rsidRPr="00A17A4F">
        <w:rPr>
          <w:rFonts w:ascii="Myriad Pro" w:hAnsi="Myriad Pro"/>
          <w:sz w:val="24"/>
        </w:rPr>
        <w:t>Poprawa równego dostępu do wysokiej jakości usług sprzyjających włączeniu społecznemu</w:t>
      </w:r>
    </w:p>
    <w:p w14:paraId="64F45579" w14:textId="093B38D5" w:rsidR="00205EA7" w:rsidRDefault="00A17A4F" w:rsidP="00A17A4F">
      <w:pPr>
        <w:spacing w:after="0"/>
        <w:rPr>
          <w:rFonts w:ascii="Myriad Pro" w:hAnsi="Myriad Pro"/>
          <w:sz w:val="24"/>
        </w:rPr>
      </w:pPr>
      <w:r w:rsidRPr="00A17A4F">
        <w:rPr>
          <w:rFonts w:ascii="Myriad Pro" w:hAnsi="Myriad Pro"/>
          <w:sz w:val="24"/>
        </w:rPr>
        <w:t>w zakresie kształcenia, szkoleń i uczenia się przez całe życie poprzez rozwój łatwo dostępnej</w:t>
      </w:r>
      <w:r>
        <w:rPr>
          <w:rFonts w:ascii="Myriad Pro" w:hAnsi="Myriad Pro"/>
          <w:sz w:val="24"/>
        </w:rPr>
        <w:t xml:space="preserve"> </w:t>
      </w:r>
      <w:r w:rsidRPr="00A17A4F">
        <w:rPr>
          <w:rFonts w:ascii="Myriad Pro" w:hAnsi="Myriad Pro"/>
          <w:sz w:val="24"/>
        </w:rPr>
        <w:t>infrastruktury, w tym poprzez wspieranie odporności w zakresie kształcenia i szkolenia na odległość oraz</w:t>
      </w:r>
      <w:r>
        <w:rPr>
          <w:rFonts w:ascii="Myriad Pro" w:hAnsi="Myriad Pro"/>
          <w:sz w:val="24"/>
        </w:rPr>
        <w:t xml:space="preserve"> </w:t>
      </w:r>
      <w:r w:rsidRPr="00A17A4F">
        <w:rPr>
          <w:rFonts w:ascii="Myriad Pro" w:hAnsi="Myriad Pro"/>
          <w:sz w:val="24"/>
        </w:rPr>
        <w:t>online</w:t>
      </w:r>
    </w:p>
    <w:p w14:paraId="1A121409" w14:textId="5A496B54" w:rsidR="00905CE6" w:rsidRDefault="00905CE6" w:rsidP="008021AD">
      <w:pPr>
        <w:rPr>
          <w:rFonts w:ascii="Myriad Pro" w:hAnsi="Myriad Pro"/>
          <w:sz w:val="24"/>
        </w:rPr>
      </w:pPr>
    </w:p>
    <w:p w14:paraId="4DA755F3" w14:textId="77777777" w:rsidR="00905CE6" w:rsidRPr="008021AD" w:rsidRDefault="00905CE6" w:rsidP="008021AD">
      <w:pPr>
        <w:rPr>
          <w:rFonts w:ascii="Myriad Pro" w:hAnsi="Myriad Pro"/>
          <w:sz w:val="24"/>
        </w:rPr>
      </w:pPr>
    </w:p>
    <w:p w14:paraId="5508176E" w14:textId="45C83748" w:rsidR="00A17E58" w:rsidRDefault="00205EA7">
      <w:pPr>
        <w:pStyle w:val="Spisilustracji"/>
        <w:tabs>
          <w:tab w:val="right" w:leader="dot" w:pos="13994"/>
        </w:tabs>
        <w:rPr>
          <w:rFonts w:eastAsiaTheme="minorEastAsia"/>
          <w:noProof/>
          <w:lang w:eastAsia="pl-PL"/>
        </w:rPr>
      </w:pPr>
      <w:r>
        <w:rPr>
          <w:sz w:val="24"/>
        </w:rPr>
        <w:fldChar w:fldCharType="begin"/>
      </w:r>
      <w:r>
        <w:rPr>
          <w:sz w:val="24"/>
        </w:rPr>
        <w:instrText xml:space="preserve"> TOC \h \z \c "Tabela" </w:instrText>
      </w:r>
      <w:r>
        <w:rPr>
          <w:sz w:val="24"/>
        </w:rPr>
        <w:fldChar w:fldCharType="separate"/>
      </w:r>
      <w:hyperlink w:anchor="_Toc194997753" w:history="1">
        <w:r w:rsidR="00A17E58" w:rsidRPr="00C1188A">
          <w:rPr>
            <w:rStyle w:val="Hipercze"/>
            <w:rFonts w:ascii="Myriad Pro" w:hAnsi="Myriad Pro"/>
            <w:b/>
            <w:noProof/>
          </w:rPr>
          <w:t>Tabela 1 Kryteria specyficzne dopuszczalności</w:t>
        </w:r>
        <w:r w:rsidR="00A17E58">
          <w:rPr>
            <w:noProof/>
            <w:webHidden/>
          </w:rPr>
          <w:tab/>
        </w:r>
        <w:r w:rsidR="00A17E58">
          <w:rPr>
            <w:noProof/>
            <w:webHidden/>
          </w:rPr>
          <w:fldChar w:fldCharType="begin"/>
        </w:r>
        <w:r w:rsidR="00A17E58">
          <w:rPr>
            <w:noProof/>
            <w:webHidden/>
          </w:rPr>
          <w:instrText xml:space="preserve"> PAGEREF _Toc194997753 \h </w:instrText>
        </w:r>
        <w:r w:rsidR="00A17E58">
          <w:rPr>
            <w:noProof/>
            <w:webHidden/>
          </w:rPr>
        </w:r>
        <w:r w:rsidR="00A17E58">
          <w:rPr>
            <w:noProof/>
            <w:webHidden/>
          </w:rPr>
          <w:fldChar w:fldCharType="separate"/>
        </w:r>
        <w:r w:rsidR="00A17E58">
          <w:rPr>
            <w:noProof/>
            <w:webHidden/>
          </w:rPr>
          <w:t>2</w:t>
        </w:r>
        <w:r w:rsidR="00A17E58">
          <w:rPr>
            <w:noProof/>
            <w:webHidden/>
          </w:rPr>
          <w:fldChar w:fldCharType="end"/>
        </w:r>
      </w:hyperlink>
    </w:p>
    <w:p w14:paraId="3277BD34" w14:textId="2B3AE67E" w:rsidR="00A17E58" w:rsidRDefault="00516698">
      <w:pPr>
        <w:pStyle w:val="Spisilustracji"/>
        <w:tabs>
          <w:tab w:val="right" w:leader="dot" w:pos="13994"/>
        </w:tabs>
        <w:rPr>
          <w:rFonts w:eastAsiaTheme="minorEastAsia"/>
          <w:noProof/>
          <w:lang w:eastAsia="pl-PL"/>
        </w:rPr>
      </w:pPr>
      <w:hyperlink w:anchor="_Toc194997754" w:history="1">
        <w:r w:rsidR="00A17E58" w:rsidRPr="00C1188A">
          <w:rPr>
            <w:rStyle w:val="Hipercze"/>
            <w:rFonts w:ascii="Myriad Pro" w:hAnsi="Myriad Pro"/>
            <w:b/>
            <w:noProof/>
          </w:rPr>
          <w:t>Tabela 2 Kryteria specyficzne jakościowe</w:t>
        </w:r>
        <w:r w:rsidR="00A17E58">
          <w:rPr>
            <w:noProof/>
            <w:webHidden/>
          </w:rPr>
          <w:tab/>
        </w:r>
        <w:r w:rsidR="00A17E58">
          <w:rPr>
            <w:noProof/>
            <w:webHidden/>
          </w:rPr>
          <w:fldChar w:fldCharType="begin"/>
        </w:r>
        <w:r w:rsidR="00A17E58">
          <w:rPr>
            <w:noProof/>
            <w:webHidden/>
          </w:rPr>
          <w:instrText xml:space="preserve"> PAGEREF _Toc194997754 \h </w:instrText>
        </w:r>
        <w:r w:rsidR="00A17E58">
          <w:rPr>
            <w:noProof/>
            <w:webHidden/>
          </w:rPr>
        </w:r>
        <w:r w:rsidR="00A17E58">
          <w:rPr>
            <w:noProof/>
            <w:webHidden/>
          </w:rPr>
          <w:fldChar w:fldCharType="separate"/>
        </w:r>
        <w:r w:rsidR="00A17E58">
          <w:rPr>
            <w:noProof/>
            <w:webHidden/>
          </w:rPr>
          <w:t>25</w:t>
        </w:r>
        <w:r w:rsidR="00A17E58">
          <w:rPr>
            <w:noProof/>
            <w:webHidden/>
          </w:rPr>
          <w:fldChar w:fldCharType="end"/>
        </w:r>
      </w:hyperlink>
    </w:p>
    <w:p w14:paraId="36A234C8" w14:textId="211538A6" w:rsidR="00A17E58" w:rsidRDefault="00516698">
      <w:pPr>
        <w:pStyle w:val="Spisilustracji"/>
        <w:tabs>
          <w:tab w:val="right" w:leader="dot" w:pos="13994"/>
        </w:tabs>
        <w:rPr>
          <w:rFonts w:eastAsiaTheme="minorEastAsia"/>
          <w:noProof/>
          <w:lang w:eastAsia="pl-PL"/>
        </w:rPr>
      </w:pPr>
      <w:hyperlink w:anchor="_Toc194997755" w:history="1">
        <w:r w:rsidR="00A17E58" w:rsidRPr="00C1188A">
          <w:rPr>
            <w:rStyle w:val="Hipercze"/>
            <w:rFonts w:ascii="Myriad Pro" w:hAnsi="Myriad Pro"/>
            <w:b/>
            <w:noProof/>
          </w:rPr>
          <w:t>Tabela 3 Kryteria specyficzne strategiczne</w:t>
        </w:r>
        <w:r w:rsidR="00A17E58">
          <w:rPr>
            <w:noProof/>
            <w:webHidden/>
          </w:rPr>
          <w:tab/>
        </w:r>
        <w:r w:rsidR="00A17E58">
          <w:rPr>
            <w:noProof/>
            <w:webHidden/>
          </w:rPr>
          <w:fldChar w:fldCharType="begin"/>
        </w:r>
        <w:r w:rsidR="00A17E58">
          <w:rPr>
            <w:noProof/>
            <w:webHidden/>
          </w:rPr>
          <w:instrText xml:space="preserve"> PAGEREF _Toc194997755 \h </w:instrText>
        </w:r>
        <w:r w:rsidR="00A17E58">
          <w:rPr>
            <w:noProof/>
            <w:webHidden/>
          </w:rPr>
        </w:r>
        <w:r w:rsidR="00A17E58">
          <w:rPr>
            <w:noProof/>
            <w:webHidden/>
          </w:rPr>
          <w:fldChar w:fldCharType="separate"/>
        </w:r>
        <w:r w:rsidR="00A17E58">
          <w:rPr>
            <w:noProof/>
            <w:webHidden/>
          </w:rPr>
          <w:t>38</w:t>
        </w:r>
        <w:r w:rsidR="00A17E58">
          <w:rPr>
            <w:noProof/>
            <w:webHidden/>
          </w:rPr>
          <w:fldChar w:fldCharType="end"/>
        </w:r>
      </w:hyperlink>
    </w:p>
    <w:p w14:paraId="7A1BE895" w14:textId="17272D78" w:rsidR="00C72DB9" w:rsidRPr="00FA6F59" w:rsidRDefault="00205EA7" w:rsidP="00FA6F59">
      <w:pPr>
        <w:rPr>
          <w:sz w:val="24"/>
        </w:rPr>
      </w:pPr>
      <w:r>
        <w:rPr>
          <w:sz w:val="24"/>
        </w:rPr>
        <w:fldChar w:fldCharType="end"/>
      </w:r>
    </w:p>
    <w:p w14:paraId="28460DFD" w14:textId="02C3B899" w:rsidR="004D2811" w:rsidRPr="004D2811" w:rsidRDefault="00B37FAF" w:rsidP="004D2811">
      <w:pPr>
        <w:pStyle w:val="Legenda"/>
        <w:keepNext/>
        <w:rPr>
          <w:rFonts w:ascii="Myriad Pro" w:hAnsi="Myriad Pro"/>
          <w:b/>
          <w:i w:val="0"/>
          <w:color w:val="auto"/>
          <w:sz w:val="22"/>
        </w:rPr>
      </w:pPr>
      <w:r>
        <w:rPr>
          <w:rFonts w:ascii="Myriad Pro" w:hAnsi="Myriad Pro"/>
          <w:b/>
          <w:i w:val="0"/>
          <w:color w:val="auto"/>
          <w:sz w:val="22"/>
        </w:rPr>
        <w:lastRenderedPageBreak/>
        <w:br/>
      </w:r>
      <w:bookmarkStart w:id="1" w:name="_Toc194997753"/>
      <w:r w:rsidR="004D2811" w:rsidRPr="004D2811">
        <w:rPr>
          <w:rFonts w:ascii="Myriad Pro" w:hAnsi="Myriad Pro"/>
          <w:b/>
          <w:i w:val="0"/>
          <w:color w:val="auto"/>
          <w:sz w:val="22"/>
        </w:rPr>
        <w:t xml:space="preserve">Tabela </w:t>
      </w:r>
      <w:r w:rsidR="004D2811" w:rsidRPr="004D2811">
        <w:rPr>
          <w:rFonts w:ascii="Myriad Pro" w:hAnsi="Myriad Pro"/>
          <w:b/>
          <w:i w:val="0"/>
          <w:color w:val="auto"/>
          <w:sz w:val="22"/>
        </w:rPr>
        <w:fldChar w:fldCharType="begin"/>
      </w:r>
      <w:r w:rsidR="004D2811" w:rsidRPr="004D2811">
        <w:rPr>
          <w:rFonts w:ascii="Myriad Pro" w:hAnsi="Myriad Pro"/>
          <w:b/>
          <w:i w:val="0"/>
          <w:color w:val="auto"/>
          <w:sz w:val="22"/>
        </w:rPr>
        <w:instrText xml:space="preserve"> SEQ Tabela \* ARABIC </w:instrText>
      </w:r>
      <w:r w:rsidR="004D2811" w:rsidRPr="004D2811">
        <w:rPr>
          <w:rFonts w:ascii="Myriad Pro" w:hAnsi="Myriad Pro"/>
          <w:b/>
          <w:i w:val="0"/>
          <w:color w:val="auto"/>
          <w:sz w:val="22"/>
        </w:rPr>
        <w:fldChar w:fldCharType="separate"/>
      </w:r>
      <w:r w:rsidR="00B23295">
        <w:rPr>
          <w:rFonts w:ascii="Myriad Pro" w:hAnsi="Myriad Pro"/>
          <w:b/>
          <w:i w:val="0"/>
          <w:noProof/>
          <w:color w:val="auto"/>
          <w:sz w:val="22"/>
        </w:rPr>
        <w:t>1</w:t>
      </w:r>
      <w:r w:rsidR="004D2811" w:rsidRPr="004D2811">
        <w:rPr>
          <w:rFonts w:ascii="Myriad Pro" w:hAnsi="Myriad Pro"/>
          <w:b/>
          <w:i w:val="0"/>
          <w:color w:val="auto"/>
          <w:sz w:val="22"/>
        </w:rPr>
        <w:fldChar w:fldCharType="end"/>
      </w:r>
      <w:r w:rsidR="009931AE">
        <w:rPr>
          <w:rFonts w:ascii="Myriad Pro" w:hAnsi="Myriad Pro"/>
          <w:b/>
          <w:i w:val="0"/>
          <w:color w:val="auto"/>
          <w:sz w:val="22"/>
        </w:rPr>
        <w:t xml:space="preserve"> </w:t>
      </w:r>
      <w:r w:rsidR="004D2811" w:rsidRPr="004D2811">
        <w:rPr>
          <w:rFonts w:ascii="Myriad Pro" w:hAnsi="Myriad Pro"/>
          <w:b/>
          <w:i w:val="0"/>
          <w:color w:val="auto"/>
          <w:sz w:val="22"/>
        </w:rPr>
        <w:t xml:space="preserve">Kryteria specyficzne </w:t>
      </w:r>
      <w:r w:rsidR="00F80DED">
        <w:rPr>
          <w:rFonts w:ascii="Myriad Pro" w:hAnsi="Myriad Pro"/>
          <w:b/>
          <w:i w:val="0"/>
          <w:color w:val="auto"/>
          <w:sz w:val="22"/>
        </w:rPr>
        <w:t>dopuszczalności</w:t>
      </w:r>
      <w:bookmarkEnd w:id="1"/>
    </w:p>
    <w:tbl>
      <w:tblPr>
        <w:tblStyle w:val="Tabela-Siatka"/>
        <w:tblW w:w="14170" w:type="dxa"/>
        <w:shd w:val="clear" w:color="auto" w:fill="FFFFFF" w:themeFill="background1"/>
        <w:tblLook w:val="04A0" w:firstRow="1" w:lastRow="0" w:firstColumn="1" w:lastColumn="0" w:noHBand="0" w:noVBand="1"/>
        <w:tblCaption w:val="Kryteria specyficzne formalne"/>
        <w:tblDescription w:val="Tabela przedstawia zestawienie kryteriów specyficznych formalnych. W pierwszej kolumnie znajduje się numer kryterium, w drugiej kolumnie nazwa kryterium, w trzeciej kolumnie definicja kryterium a w czwartej kolumnie opis znaczenia kryterium. Każdy kolejny wiersz opisuje odrębne kryterium."/>
      </w:tblPr>
      <w:tblGrid>
        <w:gridCol w:w="1426"/>
        <w:gridCol w:w="2422"/>
        <w:gridCol w:w="6739"/>
        <w:gridCol w:w="3583"/>
      </w:tblGrid>
      <w:tr w:rsidR="000E75DA" w:rsidRPr="00B51D14" w14:paraId="7FB99592" w14:textId="77777777" w:rsidTr="00103208">
        <w:trPr>
          <w:tblHeader/>
        </w:trPr>
        <w:tc>
          <w:tcPr>
            <w:tcW w:w="1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C49864D" w14:textId="616988FD" w:rsidR="00813326" w:rsidRPr="00B51D14" w:rsidRDefault="00813326" w:rsidP="00205EA7">
            <w:pPr>
              <w:spacing w:line="360" w:lineRule="auto"/>
              <w:jc w:val="center"/>
              <w:rPr>
                <w:rFonts w:ascii="Myriad Pro" w:hAnsi="Myriad Pro" w:cs="Arial"/>
                <w:b/>
              </w:rPr>
            </w:pPr>
            <w:r w:rsidRPr="00B23295">
              <w:rPr>
                <w:rFonts w:ascii="Myriad Pro" w:hAnsi="Myriad Pro" w:cs="Arial"/>
              </w:rPr>
              <w:t>Kolumna pierwsza</w:t>
            </w:r>
            <w:r w:rsidRPr="00B51D14">
              <w:rPr>
                <w:rFonts w:ascii="Myriad Pro" w:hAnsi="Myriad Pro" w:cs="Arial"/>
                <w:b/>
              </w:rPr>
              <w:br/>
            </w:r>
            <w:r w:rsidR="00CA2EDE" w:rsidRPr="00CA2EDE">
              <w:rPr>
                <w:rFonts w:ascii="Myriad Pro" w:hAnsi="Myriad Pro" w:cs="Arial"/>
                <w:b/>
              </w:rPr>
              <w:t>Numer kryterium</w:t>
            </w:r>
          </w:p>
        </w:tc>
        <w:tc>
          <w:tcPr>
            <w:tcW w:w="24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BB1FAA9" w14:textId="777777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druga</w:t>
            </w:r>
          </w:p>
          <w:p w14:paraId="15E9F233"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Nazwa kryterium</w:t>
            </w:r>
          </w:p>
        </w:tc>
        <w:tc>
          <w:tcPr>
            <w:tcW w:w="67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AFD48F9" w14:textId="673C4A1C" w:rsidR="00813326" w:rsidRPr="00B23295" w:rsidRDefault="00813326" w:rsidP="00205EA7">
            <w:pPr>
              <w:spacing w:line="360" w:lineRule="auto"/>
              <w:jc w:val="center"/>
              <w:rPr>
                <w:rFonts w:ascii="Myriad Pro" w:hAnsi="Myriad Pro" w:cs="Arial"/>
              </w:rPr>
            </w:pPr>
            <w:r w:rsidRPr="00B23295">
              <w:rPr>
                <w:rFonts w:ascii="Myriad Pro" w:hAnsi="Myriad Pro" w:cs="Arial"/>
              </w:rPr>
              <w:t>Kolumna trzecia</w:t>
            </w:r>
          </w:p>
          <w:p w14:paraId="71E54601" w14:textId="39A688AF" w:rsidR="00813326" w:rsidRPr="00B51D14" w:rsidRDefault="00813326" w:rsidP="00205EA7">
            <w:pPr>
              <w:spacing w:line="360" w:lineRule="auto"/>
              <w:jc w:val="center"/>
              <w:rPr>
                <w:rFonts w:ascii="Myriad Pro" w:hAnsi="Myriad Pro" w:cs="Arial"/>
                <w:b/>
              </w:rPr>
            </w:pPr>
            <w:r w:rsidRPr="00B51D14">
              <w:rPr>
                <w:rFonts w:ascii="Myriad Pro" w:hAnsi="Myriad Pro" w:cs="Arial"/>
                <w:b/>
              </w:rPr>
              <w:t xml:space="preserve">Definicja </w:t>
            </w:r>
            <w:r w:rsidR="00B23295">
              <w:rPr>
                <w:rFonts w:ascii="Myriad Pro" w:hAnsi="Myriad Pro" w:cs="Arial"/>
                <w:b/>
              </w:rPr>
              <w:t xml:space="preserve">oraz zasady oceny </w:t>
            </w:r>
            <w:r w:rsidRPr="00B51D14">
              <w:rPr>
                <w:rFonts w:ascii="Myriad Pro" w:hAnsi="Myriad Pro" w:cs="Arial"/>
                <w:b/>
              </w:rPr>
              <w:t>kryterium</w:t>
            </w:r>
          </w:p>
        </w:tc>
        <w:tc>
          <w:tcPr>
            <w:tcW w:w="358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3BB947F" w14:textId="0EF40877" w:rsidR="00813326" w:rsidRPr="00B23295" w:rsidRDefault="00813326" w:rsidP="00205EA7">
            <w:pPr>
              <w:spacing w:line="360" w:lineRule="auto"/>
              <w:jc w:val="center"/>
              <w:rPr>
                <w:rFonts w:ascii="Myriad Pro" w:hAnsi="Myriad Pro" w:cs="Arial"/>
              </w:rPr>
            </w:pPr>
            <w:r w:rsidRPr="00B23295">
              <w:rPr>
                <w:rFonts w:ascii="Myriad Pro" w:hAnsi="Myriad Pro" w:cs="Arial"/>
              </w:rPr>
              <w:t>Kolumna czwarta</w:t>
            </w:r>
          </w:p>
          <w:p w14:paraId="4E3C70A0" w14:textId="77777777" w:rsidR="00813326" w:rsidRPr="00B51D14" w:rsidRDefault="00813326" w:rsidP="00205EA7">
            <w:pPr>
              <w:spacing w:line="360" w:lineRule="auto"/>
              <w:jc w:val="center"/>
              <w:rPr>
                <w:rFonts w:ascii="Myriad Pro" w:hAnsi="Myriad Pro" w:cs="Arial"/>
                <w:b/>
              </w:rPr>
            </w:pPr>
            <w:r w:rsidRPr="00B51D14">
              <w:rPr>
                <w:rFonts w:ascii="Myriad Pro" w:hAnsi="Myriad Pro" w:cs="Arial"/>
                <w:b/>
              </w:rPr>
              <w:t>Opis znaczenia kryterium</w:t>
            </w:r>
          </w:p>
        </w:tc>
      </w:tr>
      <w:tr w:rsidR="00813326" w:rsidRPr="00B51D14" w14:paraId="4E2B3981" w14:textId="77777777" w:rsidTr="00103208">
        <w:tc>
          <w:tcPr>
            <w:tcW w:w="1426" w:type="dxa"/>
            <w:tcBorders>
              <w:top w:val="single" w:sz="4" w:space="0" w:color="000000" w:themeColor="text1"/>
            </w:tcBorders>
            <w:shd w:val="clear" w:color="auto" w:fill="FFFFFF" w:themeFill="background1"/>
          </w:tcPr>
          <w:p w14:paraId="01287C88" w14:textId="093E17E5" w:rsidR="00CA2EDE" w:rsidRDefault="00CA2EDE" w:rsidP="00B51D14">
            <w:pPr>
              <w:spacing w:line="360" w:lineRule="auto"/>
              <w:rPr>
                <w:rFonts w:ascii="Myriad Pro" w:hAnsi="Myriad Pro" w:cs="Arial"/>
                <w:b/>
              </w:rPr>
            </w:pPr>
            <w:r w:rsidRPr="00CA2EDE">
              <w:rPr>
                <w:rFonts w:ascii="Myriad Pro" w:hAnsi="Myriad Pro" w:cs="Arial"/>
                <w:b/>
              </w:rPr>
              <w:t>Numer kryterium</w:t>
            </w:r>
          </w:p>
          <w:p w14:paraId="17D6B931" w14:textId="7A9D573B" w:rsidR="00813326" w:rsidRPr="00CA2EDE" w:rsidRDefault="00B23295" w:rsidP="00B51D14">
            <w:pPr>
              <w:spacing w:line="360" w:lineRule="auto"/>
              <w:rPr>
                <w:rFonts w:ascii="Myriad Pro" w:hAnsi="Myriad Pro" w:cs="Arial"/>
              </w:rPr>
            </w:pPr>
            <w:r w:rsidRPr="00CA2EDE">
              <w:rPr>
                <w:rFonts w:ascii="Myriad Pro" w:hAnsi="Myriad Pro" w:cs="Arial"/>
              </w:rPr>
              <w:t>1</w:t>
            </w:r>
          </w:p>
        </w:tc>
        <w:tc>
          <w:tcPr>
            <w:tcW w:w="2422" w:type="dxa"/>
            <w:tcBorders>
              <w:top w:val="single" w:sz="4" w:space="0" w:color="000000" w:themeColor="text1"/>
            </w:tcBorders>
            <w:shd w:val="clear" w:color="auto" w:fill="FFFFFF" w:themeFill="background1"/>
          </w:tcPr>
          <w:p w14:paraId="4D93A888" w14:textId="5D0B5043" w:rsidR="00CC6F5D" w:rsidRPr="00CC6F5D" w:rsidRDefault="00CC6F5D" w:rsidP="00CC6F5D">
            <w:pPr>
              <w:spacing w:line="360" w:lineRule="auto"/>
              <w:rPr>
                <w:rFonts w:ascii="Myriad Pro" w:hAnsi="Myriad Pro" w:cs="Arial"/>
              </w:rPr>
            </w:pPr>
            <w:r w:rsidRPr="00CC6F5D">
              <w:rPr>
                <w:rFonts w:ascii="Myriad Pro" w:hAnsi="Myriad Pro" w:cs="Arial"/>
                <w:b/>
              </w:rPr>
              <w:t xml:space="preserve">Nazwa kryterium </w:t>
            </w:r>
            <w:r w:rsidRPr="00CC6F5D">
              <w:rPr>
                <w:rFonts w:ascii="Myriad Pro" w:hAnsi="Myriad Pro" w:cs="Arial"/>
              </w:rPr>
              <w:t xml:space="preserve">  Zgodność z celem szczegółowym, rezultatami działania i typem projektu</w:t>
            </w:r>
          </w:p>
          <w:p w14:paraId="312D89F5" w14:textId="5AFC1563" w:rsidR="00813326" w:rsidRPr="00B51D14" w:rsidRDefault="00813326" w:rsidP="00F41451">
            <w:pPr>
              <w:spacing w:line="360" w:lineRule="auto"/>
              <w:rPr>
                <w:rFonts w:ascii="Myriad Pro" w:hAnsi="Myriad Pro" w:cs="Arial"/>
                <w:b/>
              </w:rPr>
            </w:pPr>
          </w:p>
        </w:tc>
        <w:tc>
          <w:tcPr>
            <w:tcW w:w="6739" w:type="dxa"/>
            <w:tcBorders>
              <w:top w:val="single" w:sz="4" w:space="0" w:color="000000" w:themeColor="text1"/>
            </w:tcBorders>
            <w:shd w:val="clear" w:color="auto" w:fill="FFFFFF" w:themeFill="background1"/>
          </w:tcPr>
          <w:p w14:paraId="0CC0D85B" w14:textId="77777777" w:rsidR="00CC6F5D" w:rsidRDefault="00CC6F5D" w:rsidP="00CC6F5D">
            <w:pPr>
              <w:spacing w:line="360" w:lineRule="auto"/>
              <w:rPr>
                <w:rFonts w:ascii="Myriad Pro" w:hAnsi="Myriad Pro" w:cs="Arial"/>
              </w:rPr>
            </w:pPr>
            <w:r w:rsidRPr="00CC6F5D">
              <w:rPr>
                <w:rFonts w:ascii="Myriad Pro" w:hAnsi="Myriad Pro" w:cs="Arial"/>
                <w:b/>
              </w:rPr>
              <w:t>Definicja kryterium</w:t>
            </w:r>
            <w:r w:rsidRPr="00CC6F5D">
              <w:rPr>
                <w:rFonts w:ascii="Myriad Pro" w:hAnsi="Myriad Pro" w:cs="Arial"/>
              </w:rPr>
              <w:t xml:space="preserve">   </w:t>
            </w:r>
          </w:p>
          <w:p w14:paraId="673D193B" w14:textId="123B850D" w:rsidR="00816283" w:rsidRPr="00816283" w:rsidRDefault="00816283" w:rsidP="00A17A4F">
            <w:pPr>
              <w:spacing w:line="360" w:lineRule="auto"/>
              <w:rPr>
                <w:rFonts w:ascii="Myriad Pro" w:hAnsi="Myriad Pro" w:cs="Arial"/>
              </w:rPr>
            </w:pPr>
            <w:r w:rsidRPr="00816283">
              <w:rPr>
                <w:rFonts w:ascii="Myriad Pro" w:hAnsi="Myriad Pro" w:cs="Arial"/>
              </w:rPr>
              <w:t>W ramach kryterium weryfikowane jest</w:t>
            </w:r>
            <w:r w:rsidR="00A35067">
              <w:rPr>
                <w:rFonts w:ascii="Myriad Pro" w:hAnsi="Myriad Pro" w:cs="Arial"/>
              </w:rPr>
              <w:t>,</w:t>
            </w:r>
            <w:r w:rsidRPr="00816283">
              <w:rPr>
                <w:rFonts w:ascii="Myriad Pro" w:hAnsi="Myriad Pro" w:cs="Arial"/>
              </w:rPr>
              <w:t xml:space="preserve"> czy projekt </w:t>
            </w:r>
            <w:r w:rsidR="00B46B1F">
              <w:rPr>
                <w:rFonts w:ascii="Myriad Pro" w:hAnsi="Myriad Pro" w:cs="Arial"/>
              </w:rPr>
              <w:t xml:space="preserve">opisany </w:t>
            </w:r>
            <w:r w:rsidRPr="00816283">
              <w:rPr>
                <w:rFonts w:ascii="Myriad Pro" w:hAnsi="Myriad Pro" w:cs="Arial"/>
              </w:rPr>
              <w:t>we wniosku</w:t>
            </w:r>
            <w:r w:rsidR="00B46B1F">
              <w:rPr>
                <w:rFonts w:ascii="Myriad Pro" w:hAnsi="Myriad Pro" w:cs="Arial"/>
              </w:rPr>
              <w:t xml:space="preserve"> o dofinansowanie</w:t>
            </w:r>
            <w:r w:rsidRPr="00816283">
              <w:rPr>
                <w:rFonts w:ascii="Myriad Pro" w:hAnsi="Myriad Pro" w:cs="Arial"/>
              </w:rPr>
              <w:t xml:space="preserve"> jest zgodny z typem projektu</w:t>
            </w:r>
            <w:r w:rsidR="00C340C4">
              <w:rPr>
                <w:rFonts w:ascii="Myriad Pro" w:hAnsi="Myriad Pro" w:cs="Arial"/>
              </w:rPr>
              <w:t xml:space="preserve">: </w:t>
            </w:r>
            <w:r w:rsidR="00EA03EA">
              <w:rPr>
                <w:rFonts w:ascii="Myriad Pro" w:hAnsi="Myriad Pro" w:cs="Arial"/>
              </w:rPr>
              <w:t>„</w:t>
            </w:r>
            <w:r w:rsidR="00A17A4F" w:rsidRPr="00A17A4F">
              <w:rPr>
                <w:rFonts w:ascii="Myriad Pro" w:hAnsi="Myriad Pro" w:cs="Arial"/>
              </w:rPr>
              <w:t>Infrastruktura szkolnictwa ogólnego (podstawowego, ponadpodstawowego) w zakresie poprawy</w:t>
            </w:r>
            <w:r w:rsidR="00A17A4F">
              <w:rPr>
                <w:rFonts w:ascii="Myriad Pro" w:hAnsi="Myriad Pro" w:cs="Arial"/>
              </w:rPr>
              <w:t xml:space="preserve"> </w:t>
            </w:r>
            <w:r w:rsidR="00A17A4F" w:rsidRPr="00A17A4F">
              <w:rPr>
                <w:rFonts w:ascii="Myriad Pro" w:hAnsi="Myriad Pro" w:cs="Arial"/>
              </w:rPr>
              <w:t>dostępności szkół dla osób ze specjalnymi potrzebami edukacyjnymi</w:t>
            </w:r>
            <w:r w:rsidR="009E0F47">
              <w:rPr>
                <w:rFonts w:ascii="Myriad Pro" w:hAnsi="Myriad Pro" w:cs="Arial"/>
              </w:rPr>
              <w:t>”</w:t>
            </w:r>
            <w:r w:rsidR="00456E8C">
              <w:rPr>
                <w:rFonts w:ascii="Myriad Pro" w:hAnsi="Myriad Pro" w:cs="Arial"/>
              </w:rPr>
              <w:t xml:space="preserve"> i </w:t>
            </w:r>
            <w:r w:rsidR="00456E8C" w:rsidRPr="007F2CE2">
              <w:rPr>
                <w:rFonts w:ascii="Myriad Pro" w:hAnsi="Myriad Pro" w:cs="Arial"/>
              </w:rPr>
              <w:t>zaplanowane wsparcie dotyczy działań zgodnych z typem projektu</w:t>
            </w:r>
            <w:r w:rsidR="00A17A4F" w:rsidRPr="00A17A4F">
              <w:rPr>
                <w:rFonts w:ascii="Myriad Pro" w:hAnsi="Myriad Pro" w:cs="Arial"/>
              </w:rPr>
              <w:t>.</w:t>
            </w:r>
          </w:p>
          <w:p w14:paraId="46872C74" w14:textId="75AA00CA" w:rsidR="00816283" w:rsidRPr="00AE4FF3" w:rsidRDefault="00BC7CAE" w:rsidP="00816283">
            <w:pPr>
              <w:spacing w:line="360" w:lineRule="auto"/>
              <w:rPr>
                <w:rFonts w:ascii="Myriad Pro" w:hAnsi="Myriad Pro" w:cs="Arial"/>
              </w:rPr>
            </w:pPr>
            <w:r w:rsidRPr="0013761C">
              <w:rPr>
                <w:rFonts w:ascii="Myriad Pro" w:hAnsi="Myriad Pro" w:cs="Arial"/>
              </w:rPr>
              <w:t>W</w:t>
            </w:r>
            <w:r>
              <w:rPr>
                <w:rFonts w:ascii="Myriad Pro" w:hAnsi="Myriad Pro" w:cs="Arial"/>
              </w:rPr>
              <w:t>eryfikacji podlega</w:t>
            </w:r>
            <w:r w:rsidR="00816283" w:rsidRPr="00816283">
              <w:rPr>
                <w:rFonts w:ascii="Myriad Pro" w:hAnsi="Myriad Pro" w:cs="Arial"/>
              </w:rPr>
              <w:t>, czy opis</w:t>
            </w:r>
            <w:r w:rsidR="007061A2">
              <w:rPr>
                <w:rFonts w:ascii="Myriad Pro" w:hAnsi="Myriad Pro" w:cs="Arial"/>
              </w:rPr>
              <w:t>any we wniosku</w:t>
            </w:r>
            <w:r w:rsidR="00816283" w:rsidRPr="00816283">
              <w:rPr>
                <w:rFonts w:ascii="Myriad Pro" w:hAnsi="Myriad Pro" w:cs="Arial"/>
              </w:rPr>
              <w:t xml:space="preserve"> </w:t>
            </w:r>
            <w:r w:rsidR="00EB6F2B">
              <w:rPr>
                <w:rFonts w:ascii="Myriad Pro" w:hAnsi="Myriad Pro" w:cs="Arial"/>
              </w:rPr>
              <w:t xml:space="preserve">zakres </w:t>
            </w:r>
            <w:r w:rsidR="00816283" w:rsidRPr="00816283">
              <w:rPr>
                <w:rFonts w:ascii="Myriad Pro" w:hAnsi="Myriad Pro" w:cs="Arial"/>
              </w:rPr>
              <w:t>projektu jest adekwatny do celu działania</w:t>
            </w:r>
            <w:r w:rsidR="00FD3EE9">
              <w:rPr>
                <w:rFonts w:ascii="Myriad Pro" w:hAnsi="Myriad Pro" w:cs="Arial"/>
              </w:rPr>
              <w:t xml:space="preserve"> określonego w </w:t>
            </w:r>
            <w:r w:rsidR="00BF0FDA">
              <w:rPr>
                <w:rFonts w:ascii="Myriad Pro" w:hAnsi="Myriad Pro" w:cs="Arial"/>
              </w:rPr>
              <w:t>SzOP</w:t>
            </w:r>
            <w:r w:rsidR="00B70D51">
              <w:rPr>
                <w:rFonts w:ascii="Myriad Pro" w:hAnsi="Myriad Pro" w:cs="Arial"/>
              </w:rPr>
              <w:t xml:space="preserve"> </w:t>
            </w:r>
            <w:r w:rsidR="00816283" w:rsidRPr="00816283">
              <w:rPr>
                <w:rFonts w:ascii="Myriad Pro" w:hAnsi="Myriad Pro" w:cs="Arial"/>
              </w:rPr>
              <w:t xml:space="preserve">i wskazuje, że </w:t>
            </w:r>
            <w:r w:rsidR="00A37492">
              <w:rPr>
                <w:rFonts w:ascii="Myriad Pro" w:hAnsi="Myriad Pro" w:cs="Arial"/>
              </w:rPr>
              <w:t>realizacja</w:t>
            </w:r>
            <w:r w:rsidR="000155C4">
              <w:rPr>
                <w:rFonts w:ascii="Myriad Pro" w:hAnsi="Myriad Pro" w:cs="Arial"/>
              </w:rPr>
              <w:t xml:space="preserve"> projektu</w:t>
            </w:r>
            <w:r w:rsidR="00A37492">
              <w:rPr>
                <w:rFonts w:ascii="Myriad Pro" w:hAnsi="Myriad Pro" w:cs="Arial"/>
              </w:rPr>
              <w:t xml:space="preserve"> umożliwi</w:t>
            </w:r>
            <w:r w:rsidR="00816283" w:rsidRPr="00816283">
              <w:rPr>
                <w:rFonts w:ascii="Myriad Pro" w:hAnsi="Myriad Pro" w:cs="Arial"/>
              </w:rPr>
              <w:t xml:space="preserve"> osiągnięci</w:t>
            </w:r>
            <w:r w:rsidR="00A37492">
              <w:rPr>
                <w:rFonts w:ascii="Myriad Pro" w:hAnsi="Myriad Pro" w:cs="Arial"/>
              </w:rPr>
              <w:t>e/utrzymanie</w:t>
            </w:r>
            <w:r w:rsidR="00816283" w:rsidRPr="00816283">
              <w:rPr>
                <w:rFonts w:ascii="Myriad Pro" w:hAnsi="Myriad Pro" w:cs="Arial"/>
              </w:rPr>
              <w:t xml:space="preserve"> określonego wskaźnika rezultatu</w:t>
            </w:r>
            <w:r w:rsidR="00A35067">
              <w:rPr>
                <w:rFonts w:ascii="Myriad Pro" w:hAnsi="Myriad Pro" w:cs="Arial"/>
              </w:rPr>
              <w:t>: „</w:t>
            </w:r>
            <w:r w:rsidR="00A17A4F" w:rsidRPr="00A17A4F">
              <w:rPr>
                <w:rFonts w:ascii="Myriad Pro" w:hAnsi="Myriad Pro" w:cs="Arial"/>
              </w:rPr>
              <w:t>Roczna liczba użytkowników nowych lub zmodernizowanych placówek oświatowych</w:t>
            </w:r>
            <w:r w:rsidR="00A35067">
              <w:rPr>
                <w:rFonts w:ascii="Myriad Pro" w:hAnsi="Myriad Pro" w:cs="Arial"/>
              </w:rPr>
              <w:t>”</w:t>
            </w:r>
            <w:r w:rsidR="00816283" w:rsidRPr="00816283">
              <w:rPr>
                <w:rFonts w:ascii="Myriad Pro" w:hAnsi="Myriad Pro" w:cs="Arial"/>
              </w:rPr>
              <w:t>.</w:t>
            </w:r>
          </w:p>
          <w:p w14:paraId="5678086D" w14:textId="77777777" w:rsidR="00CC6F5D" w:rsidRPr="00EC6C06" w:rsidRDefault="00CC6F5D" w:rsidP="00CC6F5D">
            <w:pPr>
              <w:spacing w:line="360" w:lineRule="auto"/>
              <w:rPr>
                <w:rFonts w:ascii="Myriad Pro" w:hAnsi="Myriad Pro" w:cs="Arial"/>
                <w:b/>
              </w:rPr>
            </w:pPr>
          </w:p>
          <w:p w14:paraId="590E34A2" w14:textId="5D55ECB2" w:rsidR="00EC6C06" w:rsidRPr="00F53451" w:rsidRDefault="00BC2FB4" w:rsidP="00CC6F5D">
            <w:pPr>
              <w:spacing w:line="360" w:lineRule="auto"/>
              <w:rPr>
                <w:rFonts w:ascii="Myriad Pro" w:hAnsi="Myriad Pro" w:cs="Arial"/>
                <w:b/>
              </w:rPr>
            </w:pPr>
            <w:r w:rsidRPr="00F53451">
              <w:rPr>
                <w:rFonts w:ascii="Myriad Pro" w:hAnsi="Myriad Pro" w:cs="Arial"/>
                <w:b/>
              </w:rPr>
              <w:t>Zasady oceny</w:t>
            </w:r>
          </w:p>
          <w:p w14:paraId="55E82E70" w14:textId="4EE353DA" w:rsidR="00CC6F5D" w:rsidRPr="00CC6F5D" w:rsidRDefault="00CC6F5D" w:rsidP="00CC6F5D">
            <w:pPr>
              <w:spacing w:line="360" w:lineRule="auto"/>
              <w:rPr>
                <w:rFonts w:ascii="Myriad Pro" w:hAnsi="Myriad Pro" w:cs="Arial"/>
              </w:rPr>
            </w:pPr>
            <w:r w:rsidRPr="00CC6F5D">
              <w:rPr>
                <w:rFonts w:ascii="Myriad Pro" w:hAnsi="Myriad Pro" w:cs="Arial"/>
              </w:rPr>
              <w:t>Kryterium uznaje się za spełnione (otrzyma ocenę „TAK”), jeśli wszystkie poniższe warunk</w:t>
            </w:r>
            <w:r w:rsidR="00EC6C06">
              <w:rPr>
                <w:rFonts w:ascii="Myriad Pro" w:hAnsi="Myriad Pro" w:cs="Arial"/>
              </w:rPr>
              <w:t>i</w:t>
            </w:r>
            <w:r w:rsidRPr="00CC6F5D">
              <w:rPr>
                <w:rFonts w:ascii="Myriad Pro" w:hAnsi="Myriad Pro" w:cs="Arial"/>
              </w:rPr>
              <w:t xml:space="preserve"> są spełnione:</w:t>
            </w:r>
          </w:p>
          <w:p w14:paraId="474A6DA8" w14:textId="2429268C" w:rsidR="00CC6F5D" w:rsidRPr="0000155E" w:rsidRDefault="00EB6F2B" w:rsidP="0000155E">
            <w:pPr>
              <w:pStyle w:val="Akapitzlist"/>
              <w:numPr>
                <w:ilvl w:val="0"/>
                <w:numId w:val="28"/>
              </w:numPr>
              <w:spacing w:line="360" w:lineRule="auto"/>
              <w:rPr>
                <w:rFonts w:ascii="Myriad Pro" w:hAnsi="Myriad Pro" w:cs="Arial"/>
              </w:rPr>
            </w:pPr>
            <w:r w:rsidRPr="0000155E">
              <w:rPr>
                <w:rFonts w:ascii="Myriad Pro" w:hAnsi="Myriad Pro" w:cs="Arial"/>
              </w:rPr>
              <w:lastRenderedPageBreak/>
              <w:t xml:space="preserve">zakres </w:t>
            </w:r>
            <w:r w:rsidR="00B26440" w:rsidRPr="0000155E">
              <w:rPr>
                <w:rFonts w:ascii="Myriad Pro" w:hAnsi="Myriad Pro" w:cs="Arial"/>
              </w:rPr>
              <w:t>projekt</w:t>
            </w:r>
            <w:r w:rsidRPr="0000155E">
              <w:rPr>
                <w:rFonts w:ascii="Myriad Pro" w:hAnsi="Myriad Pro" w:cs="Arial"/>
              </w:rPr>
              <w:t xml:space="preserve">u </w:t>
            </w:r>
            <w:r w:rsidR="00CC6F5D" w:rsidRPr="0000155E">
              <w:rPr>
                <w:rFonts w:ascii="Myriad Pro" w:hAnsi="Myriad Pro" w:cs="Arial"/>
              </w:rPr>
              <w:t>opis</w:t>
            </w:r>
            <w:r w:rsidR="00B26440" w:rsidRPr="0000155E">
              <w:rPr>
                <w:rFonts w:ascii="Myriad Pro" w:hAnsi="Myriad Pro" w:cs="Arial"/>
              </w:rPr>
              <w:t>any we wniosku o dofinansowanie</w:t>
            </w:r>
            <w:r w:rsidR="00CC6F5D" w:rsidRPr="0000155E">
              <w:rPr>
                <w:rFonts w:ascii="Myriad Pro" w:hAnsi="Myriad Pro" w:cs="Arial"/>
              </w:rPr>
              <w:t xml:space="preserve"> jest zgodny z typem projektu,</w:t>
            </w:r>
          </w:p>
          <w:p w14:paraId="0D5DA040" w14:textId="16A0743E" w:rsidR="00CC6F5D" w:rsidRPr="0000155E" w:rsidRDefault="00CC6F5D" w:rsidP="0000155E">
            <w:pPr>
              <w:pStyle w:val="Akapitzlist"/>
              <w:numPr>
                <w:ilvl w:val="0"/>
                <w:numId w:val="28"/>
              </w:numPr>
              <w:spacing w:line="360" w:lineRule="auto"/>
              <w:rPr>
                <w:rFonts w:ascii="Myriad Pro" w:hAnsi="Myriad Pro" w:cs="Arial"/>
              </w:rPr>
            </w:pPr>
            <w:r w:rsidRPr="0000155E">
              <w:rPr>
                <w:rFonts w:ascii="Myriad Pro" w:hAnsi="Myriad Pro" w:cs="Arial"/>
              </w:rPr>
              <w:t>zaplanowane wsparcie dotyczy działań zgodnych z typem projektu,</w:t>
            </w:r>
          </w:p>
          <w:p w14:paraId="38E79028" w14:textId="7E038D26" w:rsidR="005F04BE" w:rsidRPr="0000155E" w:rsidRDefault="00C94731" w:rsidP="0000155E">
            <w:pPr>
              <w:pStyle w:val="Akapitzlist"/>
              <w:numPr>
                <w:ilvl w:val="0"/>
                <w:numId w:val="28"/>
              </w:numPr>
              <w:spacing w:line="360" w:lineRule="auto"/>
              <w:rPr>
                <w:rFonts w:ascii="Myriad Pro" w:hAnsi="Myriad Pro" w:cs="Arial"/>
              </w:rPr>
            </w:pPr>
            <w:r w:rsidRPr="0000155E">
              <w:rPr>
                <w:rFonts w:ascii="Myriad Pro" w:hAnsi="Myriad Pro" w:cs="Arial"/>
              </w:rPr>
              <w:t xml:space="preserve">zakres </w:t>
            </w:r>
            <w:r w:rsidR="005F04BE" w:rsidRPr="0000155E">
              <w:rPr>
                <w:rFonts w:ascii="Myriad Pro" w:hAnsi="Myriad Pro" w:cs="Arial"/>
              </w:rPr>
              <w:t>projekt</w:t>
            </w:r>
            <w:r w:rsidRPr="0000155E">
              <w:rPr>
                <w:rFonts w:ascii="Myriad Pro" w:hAnsi="Myriad Pro" w:cs="Arial"/>
              </w:rPr>
              <w:t>u</w:t>
            </w:r>
            <w:r w:rsidR="005F04BE" w:rsidRPr="0000155E">
              <w:rPr>
                <w:rFonts w:ascii="Myriad Pro" w:hAnsi="Myriad Pro" w:cs="Arial"/>
              </w:rPr>
              <w:t xml:space="preserve"> </w:t>
            </w:r>
            <w:r w:rsidR="00EB6F2B" w:rsidRPr="0000155E">
              <w:rPr>
                <w:rFonts w:ascii="Myriad Pro" w:hAnsi="Myriad Pro" w:cs="Arial"/>
              </w:rPr>
              <w:t xml:space="preserve">jest </w:t>
            </w:r>
            <w:r w:rsidRPr="0000155E">
              <w:rPr>
                <w:rFonts w:ascii="Myriad Pro" w:hAnsi="Myriad Pro" w:cs="Arial"/>
              </w:rPr>
              <w:t>adekwatny do</w:t>
            </w:r>
            <w:r w:rsidR="005F04BE" w:rsidRPr="0000155E">
              <w:rPr>
                <w:rFonts w:ascii="Myriad Pro" w:hAnsi="Myriad Pro" w:cs="Arial"/>
              </w:rPr>
              <w:t xml:space="preserve"> cel</w:t>
            </w:r>
            <w:r w:rsidRPr="0000155E">
              <w:rPr>
                <w:rFonts w:ascii="Myriad Pro" w:hAnsi="Myriad Pro" w:cs="Arial"/>
              </w:rPr>
              <w:t>u</w:t>
            </w:r>
            <w:r w:rsidR="005F04BE" w:rsidRPr="0000155E">
              <w:rPr>
                <w:rFonts w:ascii="Myriad Pro" w:hAnsi="Myriad Pro" w:cs="Arial"/>
              </w:rPr>
              <w:t xml:space="preserve"> działania</w:t>
            </w:r>
            <w:r w:rsidR="00BF6487" w:rsidRPr="0000155E">
              <w:rPr>
                <w:rFonts w:ascii="Myriad Pro" w:hAnsi="Myriad Pro" w:cs="Arial"/>
              </w:rPr>
              <w:t xml:space="preserve"> określon</w:t>
            </w:r>
            <w:r w:rsidRPr="0000155E">
              <w:rPr>
                <w:rFonts w:ascii="Myriad Pro" w:hAnsi="Myriad Pro" w:cs="Arial"/>
              </w:rPr>
              <w:t>ego</w:t>
            </w:r>
            <w:r w:rsidR="00BF6487" w:rsidRPr="0000155E">
              <w:rPr>
                <w:rFonts w:ascii="Myriad Pro" w:hAnsi="Myriad Pro" w:cs="Arial"/>
              </w:rPr>
              <w:t xml:space="preserve"> w SzOP</w:t>
            </w:r>
            <w:r w:rsidR="005F04BE" w:rsidRPr="0000155E">
              <w:rPr>
                <w:rFonts w:ascii="Myriad Pro" w:hAnsi="Myriad Pro" w:cs="Arial"/>
              </w:rPr>
              <w:t>,</w:t>
            </w:r>
          </w:p>
          <w:p w14:paraId="073223F9" w14:textId="0E448DF2" w:rsidR="00CC6F5D" w:rsidRPr="0000155E" w:rsidRDefault="00CC6F5D" w:rsidP="0000155E">
            <w:pPr>
              <w:pStyle w:val="Akapitzlist"/>
              <w:numPr>
                <w:ilvl w:val="0"/>
                <w:numId w:val="28"/>
              </w:numPr>
              <w:spacing w:line="360" w:lineRule="auto"/>
              <w:rPr>
                <w:rFonts w:ascii="Myriad Pro" w:hAnsi="Myriad Pro" w:cs="Arial"/>
              </w:rPr>
            </w:pPr>
            <w:r w:rsidRPr="0000155E">
              <w:rPr>
                <w:rFonts w:ascii="Myriad Pro" w:hAnsi="Myriad Pro" w:cs="Arial"/>
              </w:rPr>
              <w:t>w</w:t>
            </w:r>
            <w:r w:rsidR="00EB6F2B" w:rsidRPr="0000155E">
              <w:rPr>
                <w:rFonts w:ascii="Myriad Pro" w:hAnsi="Myriad Pro" w:cs="Arial"/>
              </w:rPr>
              <w:t>ybrano</w:t>
            </w:r>
            <w:r w:rsidRPr="0000155E">
              <w:rPr>
                <w:rFonts w:ascii="Myriad Pro" w:hAnsi="Myriad Pro" w:cs="Arial"/>
              </w:rPr>
              <w:t xml:space="preserve"> </w:t>
            </w:r>
            <w:r w:rsidR="00C94731" w:rsidRPr="0000155E">
              <w:rPr>
                <w:rFonts w:ascii="Myriad Pro" w:hAnsi="Myriad Pro" w:cs="Arial"/>
              </w:rPr>
              <w:t xml:space="preserve">właściwy </w:t>
            </w:r>
            <w:r w:rsidRPr="0000155E">
              <w:rPr>
                <w:rFonts w:ascii="Myriad Pro" w:hAnsi="Myriad Pro" w:cs="Arial"/>
              </w:rPr>
              <w:t>wskaźnik rezultatu i opisano</w:t>
            </w:r>
            <w:r w:rsidR="00037837" w:rsidRPr="0000155E">
              <w:rPr>
                <w:rFonts w:ascii="Myriad Pro" w:hAnsi="Myriad Pro" w:cs="Arial"/>
              </w:rPr>
              <w:t>,</w:t>
            </w:r>
            <w:r w:rsidRPr="0000155E">
              <w:rPr>
                <w:rFonts w:ascii="Myriad Pro" w:hAnsi="Myriad Pro" w:cs="Arial"/>
              </w:rPr>
              <w:t xml:space="preserve"> </w:t>
            </w:r>
            <w:r w:rsidR="00456E8C" w:rsidRPr="005C144A">
              <w:rPr>
                <w:rFonts w:ascii="Myriad Pro" w:hAnsi="Myriad Pro" w:cs="Arial"/>
              </w:rPr>
              <w:t>jak zostanie osiągnięty</w:t>
            </w:r>
            <w:r w:rsidR="00456E8C">
              <w:rPr>
                <w:rFonts w:ascii="Myriad Pro" w:hAnsi="Myriad Pro" w:cs="Arial"/>
              </w:rPr>
              <w:t>/utrzymany</w:t>
            </w:r>
            <w:r w:rsidR="00456E8C" w:rsidRPr="005C144A">
              <w:rPr>
                <w:rFonts w:ascii="Myriad Pro" w:hAnsi="Myriad Pro" w:cs="Arial"/>
              </w:rPr>
              <w:t xml:space="preserve"> poprzez realizację projektu</w:t>
            </w:r>
            <w:r w:rsidRPr="0000155E">
              <w:rPr>
                <w:rFonts w:ascii="Myriad Pro" w:hAnsi="Myriad Pro" w:cs="Arial"/>
              </w:rPr>
              <w:t>.</w:t>
            </w:r>
          </w:p>
          <w:p w14:paraId="19AE618D" w14:textId="77777777" w:rsidR="00CC6F5D" w:rsidRDefault="00CC6F5D" w:rsidP="00B51D14">
            <w:pPr>
              <w:spacing w:line="360" w:lineRule="auto"/>
              <w:rPr>
                <w:rFonts w:ascii="Myriad Pro" w:hAnsi="Myriad Pro" w:cs="Arial"/>
              </w:rPr>
            </w:pPr>
          </w:p>
          <w:p w14:paraId="3B123FE4" w14:textId="3F2DD4D4" w:rsidR="00B23295"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w:t>
            </w:r>
            <w:r w:rsidR="009D7D1A">
              <w:rPr>
                <w:rFonts w:ascii="Myriad Pro" w:hAnsi="Myriad Pro" w:cs="Arial"/>
              </w:rPr>
              <w:t>,</w:t>
            </w:r>
            <w:r w:rsidRPr="00CC6F5D">
              <w:rPr>
                <w:rFonts w:ascii="Myriad Pro" w:hAnsi="Myriad Pro" w:cs="Arial"/>
              </w:rPr>
              <w:t xml:space="preserve"> jeżeli przynajmniej jeden z </w:t>
            </w:r>
            <w:r w:rsidR="00BF195A">
              <w:rPr>
                <w:rFonts w:ascii="Myriad Pro" w:hAnsi="Myriad Pro" w:cs="Arial"/>
              </w:rPr>
              <w:t xml:space="preserve">ww. </w:t>
            </w:r>
            <w:r w:rsidRPr="00CC6F5D">
              <w:rPr>
                <w:rFonts w:ascii="Myriad Pro" w:hAnsi="Myriad Pro" w:cs="Arial"/>
              </w:rPr>
              <w:t>warunków nie jest spełniony.</w:t>
            </w:r>
          </w:p>
        </w:tc>
        <w:tc>
          <w:tcPr>
            <w:tcW w:w="3583" w:type="dxa"/>
            <w:tcBorders>
              <w:top w:val="single" w:sz="4" w:space="0" w:color="000000" w:themeColor="text1"/>
            </w:tcBorders>
            <w:shd w:val="clear" w:color="auto" w:fill="FFFFFF" w:themeFill="background1"/>
          </w:tcPr>
          <w:p w14:paraId="28F69FB4" w14:textId="7E4266E7" w:rsidR="00CC6F5D" w:rsidRPr="00CC6F5D" w:rsidRDefault="003F2E5A" w:rsidP="00CC6F5D">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w:t>
            </w:r>
            <w:r w:rsidR="00CC6F5D" w:rsidRPr="00CC6F5D">
              <w:rPr>
                <w:rFonts w:ascii="Myriad Pro" w:hAnsi="Myriad Pro" w:cs="Arial"/>
              </w:rPr>
              <w:t>Spełnienie kryterium jest konieczne do przyznania dofinansowania. Projekty niespełniające kryterium są odrzucane. Ocena spełniania kryterium polega na przypisaniu wartości logicznych „</w:t>
            </w:r>
            <w:r w:rsidRPr="00CC6F5D">
              <w:rPr>
                <w:rFonts w:ascii="Myriad Pro" w:hAnsi="Myriad Pro" w:cs="Arial"/>
              </w:rPr>
              <w:t>TAK”, „NIE”.</w:t>
            </w:r>
          </w:p>
          <w:p w14:paraId="4629D708" w14:textId="5017AA9D" w:rsidR="006A1DE3" w:rsidRDefault="006A1DE3" w:rsidP="00B51D14">
            <w:pPr>
              <w:spacing w:line="360" w:lineRule="auto"/>
              <w:rPr>
                <w:rFonts w:ascii="Myriad Pro" w:hAnsi="Myriad Pro" w:cs="Arial"/>
              </w:rPr>
            </w:pPr>
          </w:p>
          <w:p w14:paraId="36F91A1C" w14:textId="77777777" w:rsidR="00813326" w:rsidRPr="006A1DE3" w:rsidRDefault="00813326" w:rsidP="006A1DE3">
            <w:pPr>
              <w:jc w:val="center"/>
              <w:rPr>
                <w:rFonts w:ascii="Myriad Pro" w:hAnsi="Myriad Pro" w:cs="Arial"/>
              </w:rPr>
            </w:pPr>
          </w:p>
        </w:tc>
      </w:tr>
      <w:tr w:rsidR="00813326" w:rsidRPr="00B51D14" w14:paraId="16032697" w14:textId="77777777" w:rsidTr="00103208">
        <w:tc>
          <w:tcPr>
            <w:tcW w:w="1426" w:type="dxa"/>
            <w:shd w:val="clear" w:color="auto" w:fill="FFFFFF" w:themeFill="background1"/>
          </w:tcPr>
          <w:p w14:paraId="6C5B9F1A" w14:textId="11F3A8A7" w:rsidR="00CA2EDE" w:rsidRDefault="00CA2EDE" w:rsidP="00B51D14">
            <w:pPr>
              <w:spacing w:line="360" w:lineRule="auto"/>
              <w:rPr>
                <w:rFonts w:ascii="Myriad Pro" w:hAnsi="Myriad Pro" w:cs="Arial"/>
              </w:rPr>
            </w:pPr>
            <w:r>
              <w:rPr>
                <w:rFonts w:ascii="Myriad Pro" w:hAnsi="Myriad Pro" w:cs="Arial"/>
                <w:b/>
              </w:rPr>
              <w:t>Numer kryterium</w:t>
            </w:r>
          </w:p>
          <w:p w14:paraId="0BBFCCEE" w14:textId="364E13D5" w:rsidR="00813326" w:rsidRPr="00CA2EDE" w:rsidRDefault="00933E0E" w:rsidP="00B51D14">
            <w:pPr>
              <w:spacing w:line="360" w:lineRule="auto"/>
              <w:rPr>
                <w:rFonts w:ascii="Myriad Pro" w:hAnsi="Myriad Pro" w:cs="Arial"/>
              </w:rPr>
            </w:pPr>
            <w:r w:rsidRPr="00CA2EDE">
              <w:rPr>
                <w:rFonts w:ascii="Myriad Pro" w:hAnsi="Myriad Pro" w:cs="Arial"/>
              </w:rPr>
              <w:t>2</w:t>
            </w:r>
          </w:p>
        </w:tc>
        <w:tc>
          <w:tcPr>
            <w:tcW w:w="2422" w:type="dxa"/>
            <w:shd w:val="clear" w:color="auto" w:fill="FFFFFF" w:themeFill="background1"/>
          </w:tcPr>
          <w:p w14:paraId="7E3A3C63" w14:textId="2FFFE1E1" w:rsidR="00CC6F5D" w:rsidRPr="00CC6F5D" w:rsidRDefault="00CC6F5D" w:rsidP="00CC6F5D">
            <w:pPr>
              <w:spacing w:line="360" w:lineRule="auto"/>
              <w:rPr>
                <w:rFonts w:ascii="Myriad Pro" w:hAnsi="Myriad Pro" w:cs="Arial"/>
              </w:rPr>
            </w:pPr>
            <w:r w:rsidRPr="00CC6F5D">
              <w:rPr>
                <w:rFonts w:ascii="Myriad Pro" w:hAnsi="Myriad Pro" w:cs="Arial"/>
                <w:b/>
              </w:rPr>
              <w:t>Nazwa kryterium</w:t>
            </w:r>
            <w:r w:rsidRPr="00CC6F5D">
              <w:rPr>
                <w:rFonts w:ascii="Myriad Pro" w:hAnsi="Myriad Pro" w:cs="Arial"/>
              </w:rPr>
              <w:t xml:space="preserve"> Obszar realizacji projektu</w:t>
            </w:r>
          </w:p>
          <w:p w14:paraId="30DABCD3" w14:textId="0A35FD10" w:rsidR="00813326" w:rsidRPr="004D2811" w:rsidRDefault="00813326" w:rsidP="00B51D14">
            <w:pPr>
              <w:spacing w:line="360" w:lineRule="auto"/>
              <w:rPr>
                <w:rFonts w:ascii="Myriad Pro" w:hAnsi="Myriad Pro" w:cs="Arial"/>
                <w:b/>
              </w:rPr>
            </w:pPr>
          </w:p>
        </w:tc>
        <w:tc>
          <w:tcPr>
            <w:tcW w:w="6739" w:type="dxa"/>
            <w:shd w:val="clear" w:color="auto" w:fill="FFFFFF" w:themeFill="background1"/>
          </w:tcPr>
          <w:p w14:paraId="43007E2C"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 xml:space="preserve">Definicja kryterium </w:t>
            </w:r>
          </w:p>
          <w:p w14:paraId="04F53102" w14:textId="54796967" w:rsidR="00CC6F5D" w:rsidRDefault="00CC6F5D" w:rsidP="00CC6F5D">
            <w:pPr>
              <w:spacing w:line="360" w:lineRule="auto"/>
              <w:rPr>
                <w:rFonts w:ascii="Myriad Pro" w:hAnsi="Myriad Pro" w:cs="Arial"/>
              </w:rPr>
            </w:pPr>
            <w:r w:rsidRPr="00CC6F5D">
              <w:rPr>
                <w:rFonts w:ascii="Myriad Pro" w:hAnsi="Myriad Pro" w:cs="Arial"/>
              </w:rPr>
              <w:t>Projekt realizowany jest na obszarze województwa zachodniopomorskiego.</w:t>
            </w:r>
          </w:p>
          <w:p w14:paraId="516FCEDC" w14:textId="68011B2F" w:rsidR="00CC6F5D" w:rsidRDefault="00CC6F5D" w:rsidP="00CC6F5D">
            <w:pPr>
              <w:spacing w:line="360" w:lineRule="auto"/>
              <w:rPr>
                <w:rFonts w:ascii="Myriad Pro" w:hAnsi="Myriad Pro" w:cs="Arial"/>
              </w:rPr>
            </w:pPr>
            <w:r w:rsidRPr="00CC6F5D">
              <w:rPr>
                <w:rFonts w:ascii="Myriad Pro" w:hAnsi="Myriad Pro" w:cs="Arial"/>
              </w:rPr>
              <w:t>Spełnienie kryterium weryfikowane będzie na podstawie zapisów wniosku o dofinansowanie oraz dokumentacji składanej wraz z wnioskiem</w:t>
            </w:r>
            <w:r w:rsidR="009B4F20">
              <w:rPr>
                <w:rFonts w:ascii="Myriad Pro" w:hAnsi="Myriad Pro" w:cs="Arial"/>
              </w:rPr>
              <w:t xml:space="preserve"> </w:t>
            </w:r>
            <w:r w:rsidR="009B4F20" w:rsidRPr="00FF0BF2">
              <w:rPr>
                <w:rFonts w:ascii="Myriad Pro" w:hAnsi="Myriad Pro" w:cs="Arial"/>
              </w:rPr>
              <w:t>o dofinansowanie na etapie aplikowania o środki</w:t>
            </w:r>
            <w:r w:rsidR="00592987">
              <w:rPr>
                <w:rFonts w:ascii="Myriad Pro" w:hAnsi="Myriad Pro" w:cs="Arial"/>
              </w:rPr>
              <w:t>.</w:t>
            </w:r>
          </w:p>
          <w:p w14:paraId="5269DE29" w14:textId="2BBDB10B" w:rsidR="00F53451" w:rsidRDefault="00F53451" w:rsidP="00CC6F5D">
            <w:pPr>
              <w:spacing w:line="360" w:lineRule="auto"/>
              <w:rPr>
                <w:rFonts w:ascii="Myriad Pro" w:hAnsi="Myriad Pro" w:cs="Arial"/>
              </w:rPr>
            </w:pPr>
          </w:p>
          <w:p w14:paraId="273DC2DF" w14:textId="77777777" w:rsidR="007557CA" w:rsidRPr="00CC6F5D" w:rsidRDefault="007557CA" w:rsidP="00CC6F5D">
            <w:pPr>
              <w:spacing w:line="360" w:lineRule="auto"/>
              <w:rPr>
                <w:rFonts w:ascii="Myriad Pro" w:hAnsi="Myriad Pro" w:cs="Arial"/>
              </w:rPr>
            </w:pPr>
          </w:p>
          <w:p w14:paraId="6E071F7A" w14:textId="1379A4E1" w:rsidR="009D7D1A" w:rsidRPr="00F53451" w:rsidRDefault="00BC2FB4" w:rsidP="00CC6F5D">
            <w:pPr>
              <w:spacing w:line="360" w:lineRule="auto"/>
              <w:rPr>
                <w:rFonts w:ascii="Myriad Pro" w:hAnsi="Myriad Pro" w:cs="Arial"/>
                <w:b/>
              </w:rPr>
            </w:pPr>
            <w:r w:rsidRPr="00F53451">
              <w:rPr>
                <w:rFonts w:ascii="Myriad Pro" w:hAnsi="Myriad Pro" w:cs="Arial"/>
                <w:b/>
              </w:rPr>
              <w:lastRenderedPageBreak/>
              <w:t>Zasady oceny</w:t>
            </w:r>
          </w:p>
          <w:p w14:paraId="743566B6" w14:textId="427CB9CA" w:rsidR="00CC6F5D" w:rsidRDefault="00CC6F5D" w:rsidP="00CC6F5D">
            <w:pPr>
              <w:spacing w:line="360" w:lineRule="auto"/>
              <w:rPr>
                <w:rFonts w:ascii="Myriad Pro" w:hAnsi="Myriad Pro" w:cs="Arial"/>
              </w:rPr>
            </w:pPr>
            <w:r w:rsidRPr="00CC6F5D">
              <w:rPr>
                <w:rFonts w:ascii="Myriad Pro" w:hAnsi="Myriad Pro" w:cs="Arial"/>
              </w:rPr>
              <w:t xml:space="preserve">Kryterium uznaje się za spełnione (otrzyma ocenę „TAK”), jeśli z wniosku o dofinansowanie wynika, że projekt realizowany jest na obszarze województwa zachodniopomorskiego. </w:t>
            </w:r>
          </w:p>
          <w:p w14:paraId="45F04DA1" w14:textId="77777777" w:rsidR="00F53451" w:rsidRPr="00CC6F5D" w:rsidRDefault="00F53451" w:rsidP="00CC6F5D">
            <w:pPr>
              <w:spacing w:line="360" w:lineRule="auto"/>
              <w:rPr>
                <w:rFonts w:ascii="Myriad Pro" w:hAnsi="Myriad Pro" w:cs="Arial"/>
              </w:rPr>
            </w:pPr>
          </w:p>
          <w:p w14:paraId="528AC970" w14:textId="5790EBC1" w:rsidR="00813326" w:rsidRPr="00B51D14" w:rsidRDefault="00CC6F5D" w:rsidP="00B51D14">
            <w:pPr>
              <w:spacing w:line="360" w:lineRule="auto"/>
              <w:rPr>
                <w:rFonts w:ascii="Myriad Pro" w:hAnsi="Myriad Pro" w:cs="Arial"/>
              </w:rPr>
            </w:pPr>
            <w:r w:rsidRPr="00CC6F5D">
              <w:rPr>
                <w:rFonts w:ascii="Myriad Pro" w:hAnsi="Myriad Pro" w:cs="Arial"/>
              </w:rPr>
              <w:t xml:space="preserve">Kryterium uznaje się za niespełnione (otrzyma ocenę „NIE”), </w:t>
            </w:r>
            <w:r w:rsidR="00C94731" w:rsidRPr="00C94731">
              <w:rPr>
                <w:rFonts w:ascii="Myriad Pro" w:hAnsi="Myriad Pro" w:cs="Arial"/>
              </w:rPr>
              <w:t xml:space="preserve">jeżeli </w:t>
            </w:r>
            <w:r w:rsidR="0000155E" w:rsidRPr="00DB6497">
              <w:rPr>
                <w:rFonts w:ascii="Myriad Pro" w:hAnsi="Myriad Pro" w:cs="Arial"/>
              </w:rPr>
              <w:t>powyższy</w:t>
            </w:r>
            <w:r w:rsidR="0000155E" w:rsidRPr="00C94731">
              <w:rPr>
                <w:rFonts w:ascii="Myriad Pro" w:hAnsi="Myriad Pro" w:cs="Arial"/>
              </w:rPr>
              <w:t xml:space="preserve"> </w:t>
            </w:r>
            <w:r w:rsidR="00C94731" w:rsidRPr="00C94731">
              <w:rPr>
                <w:rFonts w:ascii="Myriad Pro" w:hAnsi="Myriad Pro" w:cs="Arial"/>
              </w:rPr>
              <w:t>warunek nie jest spełniony.</w:t>
            </w:r>
          </w:p>
        </w:tc>
        <w:tc>
          <w:tcPr>
            <w:tcW w:w="3583" w:type="dxa"/>
            <w:shd w:val="clear" w:color="auto" w:fill="FFFFFF" w:themeFill="background1"/>
          </w:tcPr>
          <w:p w14:paraId="2F970AA2" w14:textId="4CF1A237" w:rsidR="00CC6F5D" w:rsidRPr="00CC6F5D" w:rsidRDefault="003F2E5A" w:rsidP="00CC6F5D">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w:t>
            </w:r>
            <w:r w:rsidR="00CC6F5D" w:rsidRPr="00CC6F5D">
              <w:rPr>
                <w:rFonts w:ascii="Myriad Pro" w:hAnsi="Myriad Pro" w:cs="Arial"/>
              </w:rPr>
              <w:t>Spełnienie kryterium jest konieczne do przyznania dofinansowania. Projekty niespełniające kryterium są odrzucane. Ocena spełniania kryterium polega na przypisaniu wartości logicznych „</w:t>
            </w:r>
            <w:r w:rsidRPr="00CC6F5D">
              <w:rPr>
                <w:rFonts w:ascii="Myriad Pro" w:hAnsi="Myriad Pro" w:cs="Arial"/>
              </w:rPr>
              <w:t>TAK”, „NIE”.</w:t>
            </w:r>
          </w:p>
          <w:p w14:paraId="315E9EE9" w14:textId="0DD80EB4" w:rsidR="00813326" w:rsidRPr="00B51D14" w:rsidRDefault="00813326" w:rsidP="00B51D14">
            <w:pPr>
              <w:spacing w:line="360" w:lineRule="auto"/>
              <w:rPr>
                <w:rFonts w:ascii="Myriad Pro" w:hAnsi="Myriad Pro" w:cs="Arial"/>
              </w:rPr>
            </w:pPr>
          </w:p>
        </w:tc>
      </w:tr>
      <w:tr w:rsidR="00813326" w:rsidRPr="00B51D14" w14:paraId="7D1FCD93" w14:textId="77777777" w:rsidTr="00103208">
        <w:tc>
          <w:tcPr>
            <w:tcW w:w="1426" w:type="dxa"/>
            <w:shd w:val="clear" w:color="auto" w:fill="FFFFFF" w:themeFill="background1"/>
          </w:tcPr>
          <w:p w14:paraId="63836514" w14:textId="42C9A0BC" w:rsidR="00CA2EDE" w:rsidRDefault="00CA2EDE" w:rsidP="00B51D14">
            <w:pPr>
              <w:spacing w:line="360" w:lineRule="auto"/>
              <w:rPr>
                <w:rFonts w:ascii="Myriad Pro" w:hAnsi="Myriad Pro" w:cs="Arial"/>
              </w:rPr>
            </w:pPr>
            <w:r>
              <w:rPr>
                <w:rFonts w:ascii="Myriad Pro" w:hAnsi="Myriad Pro" w:cs="Arial"/>
                <w:b/>
              </w:rPr>
              <w:t>Numer kryterium</w:t>
            </w:r>
          </w:p>
          <w:p w14:paraId="2CE4F1EC" w14:textId="4B99BA0D" w:rsidR="00813326" w:rsidRPr="00CA2EDE" w:rsidRDefault="00CC6F5D" w:rsidP="00B51D14">
            <w:pPr>
              <w:spacing w:line="360" w:lineRule="auto"/>
              <w:rPr>
                <w:rFonts w:ascii="Myriad Pro" w:hAnsi="Myriad Pro" w:cs="Arial"/>
              </w:rPr>
            </w:pPr>
            <w:r w:rsidRPr="00CA2EDE">
              <w:rPr>
                <w:rFonts w:ascii="Myriad Pro" w:hAnsi="Myriad Pro" w:cs="Arial"/>
              </w:rPr>
              <w:t>3</w:t>
            </w:r>
          </w:p>
        </w:tc>
        <w:tc>
          <w:tcPr>
            <w:tcW w:w="2422" w:type="dxa"/>
            <w:shd w:val="clear" w:color="auto" w:fill="FFFFFF" w:themeFill="background1"/>
          </w:tcPr>
          <w:p w14:paraId="7DC48AC8" w14:textId="087EA143" w:rsidR="00CC6F5D" w:rsidRPr="00CC6F5D" w:rsidRDefault="00CC6F5D" w:rsidP="00CC6F5D">
            <w:pPr>
              <w:spacing w:line="360" w:lineRule="auto"/>
              <w:rPr>
                <w:rFonts w:ascii="Myriad Pro" w:hAnsi="Myriad Pro" w:cs="Arial"/>
                <w:b/>
              </w:rPr>
            </w:pPr>
            <w:r w:rsidRPr="00CC6F5D">
              <w:rPr>
                <w:rFonts w:ascii="Myriad Pro" w:hAnsi="Myriad Pro" w:cs="Arial"/>
                <w:b/>
              </w:rPr>
              <w:t xml:space="preserve">Nazwa kryterium </w:t>
            </w:r>
          </w:p>
          <w:p w14:paraId="33D622BF" w14:textId="20867BEE" w:rsidR="00813326" w:rsidRPr="00B51D14" w:rsidRDefault="00CC6F5D" w:rsidP="00CC6F5D">
            <w:pPr>
              <w:spacing w:line="360" w:lineRule="auto"/>
              <w:rPr>
                <w:rFonts w:ascii="Myriad Pro" w:hAnsi="Myriad Pro" w:cs="Arial"/>
                <w:b/>
              </w:rPr>
            </w:pPr>
            <w:r w:rsidRPr="00CC6F5D">
              <w:rPr>
                <w:rFonts w:ascii="Myriad Pro" w:hAnsi="Myriad Pro" w:cs="Arial"/>
              </w:rPr>
              <w:t xml:space="preserve">Kwalifikowalność </w:t>
            </w:r>
            <w:r w:rsidR="00764885">
              <w:rPr>
                <w:rFonts w:ascii="Myriad Pro" w:hAnsi="Myriad Pro" w:cs="Arial"/>
              </w:rPr>
              <w:t>w</w:t>
            </w:r>
            <w:r w:rsidRPr="00CC6F5D">
              <w:rPr>
                <w:rFonts w:ascii="Myriad Pro" w:hAnsi="Myriad Pro" w:cs="Arial"/>
              </w:rPr>
              <w:t>nioskodawcy</w:t>
            </w:r>
            <w:r w:rsidRPr="00CC6F5D">
              <w:rPr>
                <w:rFonts w:ascii="Myriad Pro" w:hAnsi="Myriad Pro" w:cs="Arial"/>
                <w:b/>
              </w:rPr>
              <w:t xml:space="preserve"> </w:t>
            </w:r>
          </w:p>
        </w:tc>
        <w:tc>
          <w:tcPr>
            <w:tcW w:w="6739" w:type="dxa"/>
            <w:shd w:val="clear" w:color="auto" w:fill="FFFFFF" w:themeFill="background1"/>
          </w:tcPr>
          <w:p w14:paraId="2274CD22" w14:textId="77777777" w:rsidR="00CC6F5D" w:rsidRPr="00CC6F5D" w:rsidRDefault="00CC6F5D" w:rsidP="00CC6F5D">
            <w:pPr>
              <w:spacing w:line="360" w:lineRule="auto"/>
              <w:rPr>
                <w:rFonts w:ascii="Myriad Pro" w:hAnsi="Myriad Pro" w:cs="Arial"/>
                <w:b/>
              </w:rPr>
            </w:pPr>
            <w:r w:rsidRPr="00CC6F5D">
              <w:rPr>
                <w:rFonts w:ascii="Myriad Pro" w:hAnsi="Myriad Pro" w:cs="Arial"/>
                <w:b/>
              </w:rPr>
              <w:t xml:space="preserve">Definicja kryterium </w:t>
            </w:r>
          </w:p>
          <w:p w14:paraId="5CAD7C82" w14:textId="1EBB7174" w:rsidR="00CF624D" w:rsidRDefault="00B43F14" w:rsidP="00CC6F5D">
            <w:pPr>
              <w:spacing w:line="360" w:lineRule="auto"/>
              <w:rPr>
                <w:rFonts w:ascii="Myriad Pro" w:hAnsi="Myriad Pro" w:cs="Arial"/>
              </w:rPr>
            </w:pPr>
            <w:r>
              <w:rPr>
                <w:rFonts w:ascii="Myriad Pro" w:hAnsi="Myriad Pro" w:cs="Arial"/>
              </w:rPr>
              <w:t>K</w:t>
            </w:r>
            <w:r w:rsidR="00C94731" w:rsidRPr="00C94731">
              <w:rPr>
                <w:rFonts w:ascii="Myriad Pro" w:hAnsi="Myriad Pro" w:cs="Arial"/>
              </w:rPr>
              <w:t>ryterium weryfik</w:t>
            </w:r>
            <w:r>
              <w:rPr>
                <w:rFonts w:ascii="Myriad Pro" w:hAnsi="Myriad Pro" w:cs="Arial"/>
              </w:rPr>
              <w:t>uje</w:t>
            </w:r>
            <w:r w:rsidR="00C94731" w:rsidRPr="00C94731">
              <w:rPr>
                <w:rFonts w:ascii="Myriad Pro" w:hAnsi="Myriad Pro" w:cs="Arial"/>
              </w:rPr>
              <w:t xml:space="preserve"> kwalifikowalność wnioskodawcy.</w:t>
            </w:r>
          </w:p>
          <w:p w14:paraId="159A534C" w14:textId="0769B09E" w:rsidR="00CC6F5D" w:rsidRDefault="00B91B1C" w:rsidP="00CC6F5D">
            <w:pPr>
              <w:spacing w:line="360" w:lineRule="auto"/>
              <w:rPr>
                <w:rFonts w:ascii="Myriad Pro" w:hAnsi="Myriad Pro" w:cs="Arial"/>
              </w:rPr>
            </w:pPr>
            <w:r>
              <w:rPr>
                <w:rFonts w:ascii="Myriad Pro" w:hAnsi="Myriad Pro" w:cs="Arial"/>
              </w:rPr>
              <w:t>W ramach kryterium weryfikowan</w:t>
            </w:r>
            <w:r w:rsidR="00841EEF">
              <w:rPr>
                <w:rFonts w:ascii="Myriad Pro" w:hAnsi="Myriad Pro" w:cs="Arial"/>
              </w:rPr>
              <w:t>e</w:t>
            </w:r>
            <w:r>
              <w:rPr>
                <w:rFonts w:ascii="Myriad Pro" w:hAnsi="Myriad Pro" w:cs="Arial"/>
              </w:rPr>
              <w:t xml:space="preserve"> jest</w:t>
            </w:r>
            <w:r w:rsidR="004D0FEC">
              <w:rPr>
                <w:rFonts w:ascii="Myriad Pro" w:hAnsi="Myriad Pro" w:cs="Arial"/>
              </w:rPr>
              <w:t>,</w:t>
            </w:r>
            <w:r>
              <w:rPr>
                <w:rFonts w:ascii="Myriad Pro" w:hAnsi="Myriad Pro" w:cs="Arial"/>
              </w:rPr>
              <w:t xml:space="preserve"> </w:t>
            </w:r>
            <w:r w:rsidR="00841EEF">
              <w:rPr>
                <w:rFonts w:ascii="Myriad Pro" w:hAnsi="Myriad Pro" w:cs="Arial"/>
              </w:rPr>
              <w:t>czy w</w:t>
            </w:r>
            <w:r w:rsidR="003873E0">
              <w:rPr>
                <w:rFonts w:ascii="Myriad Pro" w:hAnsi="Myriad Pro" w:cs="Arial"/>
              </w:rPr>
              <w:t>nioskodawc</w:t>
            </w:r>
            <w:r w:rsidR="003438F9">
              <w:rPr>
                <w:rFonts w:ascii="Myriad Pro" w:hAnsi="Myriad Pro" w:cs="Arial"/>
              </w:rPr>
              <w:t>a</w:t>
            </w:r>
            <w:r w:rsidR="003873E0">
              <w:rPr>
                <w:rFonts w:ascii="Myriad Pro" w:hAnsi="Myriad Pro" w:cs="Arial"/>
              </w:rPr>
              <w:t xml:space="preserve"> wpisuje się w katalog beneficjentów działania 5.</w:t>
            </w:r>
            <w:r w:rsidR="00A17A4F">
              <w:rPr>
                <w:rFonts w:ascii="Myriad Pro" w:hAnsi="Myriad Pro" w:cs="Arial"/>
              </w:rPr>
              <w:t>2</w:t>
            </w:r>
            <w:r w:rsidR="00F16A30">
              <w:rPr>
                <w:rFonts w:ascii="Myriad Pro" w:hAnsi="Myriad Pro" w:cs="Arial"/>
              </w:rPr>
              <w:t xml:space="preserve"> „Poprawa dostępności infrastruktury edukacji ogólnej”</w:t>
            </w:r>
            <w:r w:rsidR="00A17A4F">
              <w:rPr>
                <w:rFonts w:ascii="Myriad Pro" w:hAnsi="Myriad Pro" w:cs="Arial"/>
              </w:rPr>
              <w:t>.</w:t>
            </w:r>
          </w:p>
          <w:p w14:paraId="55D8D66C" w14:textId="55601D4E" w:rsidR="00A17A4F" w:rsidRDefault="00466821" w:rsidP="003873E0">
            <w:pPr>
              <w:spacing w:after="160" w:line="360" w:lineRule="auto"/>
              <w:rPr>
                <w:rFonts w:ascii="Myriad Pro" w:hAnsi="Myriad Pro" w:cs="Arial"/>
              </w:rPr>
            </w:pPr>
            <w:r>
              <w:rPr>
                <w:rFonts w:ascii="Myriad Pro" w:hAnsi="Myriad Pro" w:cs="Arial"/>
              </w:rPr>
              <w:t xml:space="preserve">Uprawnieni wnioskodawcy: </w:t>
            </w:r>
            <w:r w:rsidR="00A17A4F">
              <w:rPr>
                <w:rFonts w:ascii="Myriad Pro" w:hAnsi="Myriad Pro" w:cs="Arial"/>
              </w:rPr>
              <w:t>J</w:t>
            </w:r>
            <w:r w:rsidR="00A17A4F" w:rsidRPr="00A17A4F">
              <w:rPr>
                <w:rFonts w:ascii="Myriad Pro" w:hAnsi="Myriad Pro" w:cs="Arial"/>
              </w:rPr>
              <w:t>ednostki Samorządu Terytorialnego i ich jednostki organizacyjne posiadające osobowość prawną</w:t>
            </w:r>
            <w:r w:rsidR="00A17A4F">
              <w:rPr>
                <w:rFonts w:ascii="Myriad Pro" w:hAnsi="Myriad Pro" w:cs="Arial"/>
              </w:rPr>
              <w:t>.</w:t>
            </w:r>
          </w:p>
          <w:p w14:paraId="79E0DE02" w14:textId="77062440" w:rsidR="003873E0" w:rsidRPr="003873E0" w:rsidRDefault="003873E0" w:rsidP="003873E0">
            <w:pPr>
              <w:spacing w:after="160" w:line="360" w:lineRule="auto"/>
              <w:rPr>
                <w:rFonts w:ascii="Myriad Pro" w:hAnsi="Myriad Pro" w:cs="Arial"/>
              </w:rPr>
            </w:pPr>
            <w:r w:rsidRPr="003873E0">
              <w:rPr>
                <w:rFonts w:ascii="Myriad Pro" w:hAnsi="Myriad Pro" w:cs="Arial"/>
              </w:rPr>
              <w:t>Wnioskodawca kwalifikuje się do otrzymania wsparcia wyłącznie w sytuacji, gdy jest podmiotem uprawnionym do aplikowania na etapie złożenia wniosku o dofinansowanie,</w:t>
            </w:r>
            <w:r w:rsidR="00C956F8">
              <w:rPr>
                <w:rFonts w:ascii="Myriad Pro" w:hAnsi="Myriad Pro" w:cs="Arial"/>
              </w:rPr>
              <w:t xml:space="preserve"> </w:t>
            </w:r>
            <w:r w:rsidR="005425E3" w:rsidRPr="00DD5E41">
              <w:rPr>
                <w:rFonts w:ascii="Myriad Pro" w:hAnsi="Myriad Pro" w:cs="Arial"/>
              </w:rPr>
              <w:t>jak również</w:t>
            </w:r>
            <w:r w:rsidR="00C956F8">
              <w:rPr>
                <w:rFonts w:ascii="Myriad Pro" w:hAnsi="Myriad Pro" w:cs="Arial"/>
              </w:rPr>
              <w:t xml:space="preserve"> przed zawarciem</w:t>
            </w:r>
            <w:r w:rsidRPr="003873E0">
              <w:rPr>
                <w:rFonts w:ascii="Myriad Pro" w:hAnsi="Myriad Pro" w:cs="Arial"/>
              </w:rPr>
              <w:t xml:space="preserve"> umowy o dofinansowanie.</w:t>
            </w:r>
          </w:p>
          <w:p w14:paraId="5DDF857F" w14:textId="127F7BA8" w:rsidR="009D7D1A" w:rsidRPr="00F53451" w:rsidRDefault="00BC2FB4" w:rsidP="00CC6F5D">
            <w:pPr>
              <w:spacing w:line="360" w:lineRule="auto"/>
              <w:rPr>
                <w:rFonts w:ascii="Myriad Pro" w:hAnsi="Myriad Pro" w:cs="Arial"/>
                <w:b/>
              </w:rPr>
            </w:pPr>
            <w:r w:rsidRPr="00F53451">
              <w:rPr>
                <w:rFonts w:ascii="Myriad Pro" w:hAnsi="Myriad Pro" w:cs="Arial"/>
                <w:b/>
              </w:rPr>
              <w:lastRenderedPageBreak/>
              <w:t xml:space="preserve">Zasady oceny </w:t>
            </w:r>
          </w:p>
          <w:p w14:paraId="5B95222B" w14:textId="224F78F1" w:rsidR="00CC6F5D" w:rsidRPr="00CC6F5D" w:rsidRDefault="00CC6F5D" w:rsidP="00CC6F5D">
            <w:pPr>
              <w:spacing w:line="360" w:lineRule="auto"/>
              <w:rPr>
                <w:rFonts w:ascii="Myriad Pro" w:hAnsi="Myriad Pro" w:cs="Arial"/>
              </w:rPr>
            </w:pPr>
            <w:r w:rsidRPr="00CC6F5D">
              <w:rPr>
                <w:rFonts w:ascii="Myriad Pro" w:hAnsi="Myriad Pro" w:cs="Arial"/>
              </w:rPr>
              <w:t>Kryterium uznaje się za spełnione (otrzyma ocenę „TAK”), jeśli wszystkie poniższe warunki są spełnione:</w:t>
            </w:r>
          </w:p>
          <w:p w14:paraId="034CABD5" w14:textId="41A992F3" w:rsidR="00CC6F5D" w:rsidRPr="00CC6F5D" w:rsidRDefault="00CC6F5D" w:rsidP="00CD2FF1">
            <w:pPr>
              <w:numPr>
                <w:ilvl w:val="0"/>
                <w:numId w:val="1"/>
              </w:numPr>
              <w:spacing w:line="360" w:lineRule="auto"/>
              <w:ind w:left="327" w:hanging="283"/>
              <w:rPr>
                <w:rFonts w:ascii="Myriad Pro" w:hAnsi="Myriad Pro" w:cs="Arial"/>
              </w:rPr>
            </w:pPr>
            <w:r w:rsidRPr="00CC6F5D">
              <w:rPr>
                <w:rFonts w:ascii="Myriad Pro" w:hAnsi="Myriad Pro" w:cs="Arial"/>
              </w:rPr>
              <w:t>status prawn</w:t>
            </w:r>
            <w:r w:rsidR="00067C7A">
              <w:rPr>
                <w:rFonts w:ascii="Myriad Pro" w:hAnsi="Myriad Pro" w:cs="Arial"/>
              </w:rPr>
              <w:t>y</w:t>
            </w:r>
            <w:r w:rsidRPr="00CC6F5D">
              <w:rPr>
                <w:rFonts w:ascii="Myriad Pro" w:hAnsi="Myriad Pro" w:cs="Arial"/>
              </w:rPr>
              <w:t xml:space="preserve"> wnioskodawcy</w:t>
            </w:r>
            <w:r w:rsidR="00067C7A">
              <w:rPr>
                <w:rFonts w:ascii="Myriad Pro" w:hAnsi="Myriad Pro" w:cs="Arial"/>
              </w:rPr>
              <w:t xml:space="preserve"> jest zgodny </w:t>
            </w:r>
            <w:r w:rsidRPr="00CC6F5D">
              <w:rPr>
                <w:rFonts w:ascii="Myriad Pro" w:hAnsi="Myriad Pro" w:cs="Arial"/>
              </w:rPr>
              <w:t xml:space="preserve">z </w:t>
            </w:r>
            <w:r w:rsidR="004C6523" w:rsidRPr="00CC6F5D">
              <w:rPr>
                <w:rFonts w:ascii="Myriad Pro" w:hAnsi="Myriad Pro" w:cs="Arial"/>
              </w:rPr>
              <w:t>typem beneficjent</w:t>
            </w:r>
            <w:r w:rsidR="004C6523">
              <w:rPr>
                <w:rFonts w:ascii="Myriad Pro" w:hAnsi="Myriad Pro" w:cs="Arial"/>
              </w:rPr>
              <w:t xml:space="preserve">a </w:t>
            </w:r>
            <w:r w:rsidR="00FA742C">
              <w:rPr>
                <w:rFonts w:ascii="Myriad Pro" w:hAnsi="Myriad Pro" w:cs="Arial"/>
              </w:rPr>
              <w:t>określonym powyżej</w:t>
            </w:r>
            <w:r w:rsidRPr="00CC6F5D">
              <w:rPr>
                <w:rFonts w:ascii="Myriad Pro" w:hAnsi="Myriad Pro" w:cs="Arial"/>
              </w:rPr>
              <w:t>,</w:t>
            </w:r>
          </w:p>
          <w:p w14:paraId="2F68C68C" w14:textId="5ED410F1" w:rsidR="00CC6F5D" w:rsidRPr="00676C17" w:rsidRDefault="0026367F" w:rsidP="00CD2FF1">
            <w:pPr>
              <w:numPr>
                <w:ilvl w:val="0"/>
                <w:numId w:val="1"/>
              </w:numPr>
              <w:spacing w:line="360" w:lineRule="auto"/>
              <w:ind w:left="327" w:hanging="283"/>
              <w:rPr>
                <w:rFonts w:ascii="Myriad Pro" w:hAnsi="Myriad Pro" w:cs="Arial"/>
              </w:rPr>
            </w:pPr>
            <w:r w:rsidRPr="00CC6F5D">
              <w:rPr>
                <w:rFonts w:ascii="Myriad Pro" w:hAnsi="Myriad Pro" w:cs="Arial"/>
              </w:rPr>
              <w:t>dan</w:t>
            </w:r>
            <w:r>
              <w:rPr>
                <w:rFonts w:ascii="Myriad Pro" w:hAnsi="Myriad Pro" w:cs="Arial"/>
              </w:rPr>
              <w:t>e</w:t>
            </w:r>
            <w:r w:rsidRPr="00CC6F5D">
              <w:rPr>
                <w:rFonts w:ascii="Myriad Pro" w:hAnsi="Myriad Pro" w:cs="Arial"/>
              </w:rPr>
              <w:t xml:space="preserve"> </w:t>
            </w:r>
            <w:r w:rsidR="00DA56E7">
              <w:rPr>
                <w:rFonts w:ascii="Myriad Pro" w:hAnsi="Myriad Pro" w:cs="Arial"/>
              </w:rPr>
              <w:t xml:space="preserve">rejestrowe </w:t>
            </w:r>
            <w:r w:rsidR="00050968">
              <w:rPr>
                <w:rFonts w:ascii="Myriad Pro" w:hAnsi="Myriad Pro" w:cs="Arial"/>
              </w:rPr>
              <w:t xml:space="preserve">wnioskodawcy </w:t>
            </w:r>
            <w:r w:rsidR="00AE2C2A">
              <w:rPr>
                <w:rFonts w:ascii="Myriad Pro" w:hAnsi="Myriad Pro" w:cs="Arial"/>
              </w:rPr>
              <w:t xml:space="preserve">są zgodne z danymi </w:t>
            </w:r>
            <w:r w:rsidR="000A39C9">
              <w:rPr>
                <w:rFonts w:ascii="Myriad Pro" w:hAnsi="Myriad Pro" w:cs="Arial"/>
              </w:rPr>
              <w:t>wskazan</w:t>
            </w:r>
            <w:r w:rsidR="00AE2C2A">
              <w:rPr>
                <w:rFonts w:ascii="Myriad Pro" w:hAnsi="Myriad Pro" w:cs="Arial"/>
              </w:rPr>
              <w:t>ymi</w:t>
            </w:r>
            <w:r w:rsidR="000A39C9">
              <w:rPr>
                <w:rFonts w:ascii="Myriad Pro" w:hAnsi="Myriad Pro" w:cs="Arial"/>
              </w:rPr>
              <w:t xml:space="preserve"> we wniosku o dofinansowanie</w:t>
            </w:r>
            <w:r w:rsidR="00CC6F5D" w:rsidRPr="00CC6F5D">
              <w:rPr>
                <w:rFonts w:ascii="Myriad Pro" w:hAnsi="Myriad Pro" w:cs="Arial"/>
              </w:rPr>
              <w:t>.</w:t>
            </w:r>
            <w:r w:rsidR="00676C17" w:rsidRPr="00476075">
              <w:rPr>
                <w:rFonts w:ascii="Arial" w:hAnsi="Arial" w:cs="Arial"/>
                <w:sz w:val="20"/>
                <w:szCs w:val="20"/>
              </w:rPr>
              <w:t xml:space="preserve"> </w:t>
            </w:r>
          </w:p>
          <w:p w14:paraId="6195BD3B" w14:textId="2AEE6296" w:rsidR="00CC6F5D" w:rsidRDefault="00CC6F5D" w:rsidP="00CC6F5D">
            <w:pPr>
              <w:spacing w:line="360" w:lineRule="auto"/>
              <w:rPr>
                <w:rFonts w:ascii="Myriad Pro" w:hAnsi="Myriad Pro" w:cs="Arial"/>
              </w:rPr>
            </w:pPr>
            <w:r w:rsidRPr="00CC6F5D">
              <w:rPr>
                <w:rFonts w:ascii="Myriad Pro" w:hAnsi="Myriad Pro" w:cs="Arial"/>
              </w:rPr>
              <w:t xml:space="preserve">Weryfikacja spełnienia kryterium odbywa się na podstawie </w:t>
            </w:r>
            <w:r w:rsidR="006853E1">
              <w:rPr>
                <w:rFonts w:ascii="Myriad Pro" w:hAnsi="Myriad Pro" w:cs="Arial"/>
              </w:rPr>
              <w:t xml:space="preserve">ogólnie dostępnych </w:t>
            </w:r>
            <w:r w:rsidRPr="00CC6F5D">
              <w:rPr>
                <w:rFonts w:ascii="Myriad Pro" w:hAnsi="Myriad Pro" w:cs="Arial"/>
              </w:rPr>
              <w:t>dokumentów</w:t>
            </w:r>
            <w:r w:rsidR="006853E1">
              <w:rPr>
                <w:rFonts w:ascii="Myriad Pro" w:hAnsi="Myriad Pro" w:cs="Arial"/>
              </w:rPr>
              <w:t xml:space="preserve"> rejestrowych i</w:t>
            </w:r>
            <w:r w:rsidRPr="00CC6F5D">
              <w:rPr>
                <w:rFonts w:ascii="Myriad Pro" w:hAnsi="Myriad Pro" w:cs="Arial"/>
              </w:rPr>
              <w:t xml:space="preserve"> statutowych </w:t>
            </w:r>
            <w:r w:rsidR="009E7F1E">
              <w:rPr>
                <w:rFonts w:ascii="Myriad Pro" w:hAnsi="Myriad Pro" w:cs="Arial"/>
              </w:rPr>
              <w:t>w</w:t>
            </w:r>
            <w:r w:rsidRPr="00CC6F5D">
              <w:rPr>
                <w:rFonts w:ascii="Myriad Pro" w:hAnsi="Myriad Pro" w:cs="Arial"/>
              </w:rPr>
              <w:t xml:space="preserve">nioskodawcy </w:t>
            </w:r>
            <w:r w:rsidR="005425E3" w:rsidRPr="00FF0BF2">
              <w:rPr>
                <w:rFonts w:ascii="Myriad Pro" w:hAnsi="Myriad Pro" w:cs="Arial"/>
              </w:rPr>
              <w:t xml:space="preserve">(np. KRS, CEIDG, REGON) </w:t>
            </w:r>
            <w:r w:rsidRPr="00CC6F5D">
              <w:rPr>
                <w:rFonts w:ascii="Myriad Pro" w:hAnsi="Myriad Pro" w:cs="Arial"/>
              </w:rPr>
              <w:t>oraz na podstawie treści wniosku o dofinansowanie projektu</w:t>
            </w:r>
            <w:r w:rsidR="006853E1">
              <w:rPr>
                <w:rFonts w:ascii="Myriad Pro" w:hAnsi="Myriad Pro" w:cs="Arial"/>
              </w:rPr>
              <w:t>.</w:t>
            </w:r>
          </w:p>
          <w:p w14:paraId="1FC1F7C3" w14:textId="77777777" w:rsidR="00F53451" w:rsidRPr="00CC6F5D" w:rsidRDefault="00F53451" w:rsidP="00CC6F5D">
            <w:pPr>
              <w:spacing w:line="360" w:lineRule="auto"/>
              <w:rPr>
                <w:rFonts w:ascii="Myriad Pro" w:hAnsi="Myriad Pro" w:cs="Arial"/>
              </w:rPr>
            </w:pPr>
          </w:p>
          <w:p w14:paraId="38FFC2AB" w14:textId="408606BF" w:rsidR="00813326" w:rsidRPr="00B51D14" w:rsidRDefault="00CC6F5D" w:rsidP="00B51D14">
            <w:pPr>
              <w:spacing w:line="360" w:lineRule="auto"/>
              <w:rPr>
                <w:rFonts w:ascii="Myriad Pro" w:hAnsi="Myriad Pro" w:cs="Arial"/>
              </w:rPr>
            </w:pPr>
            <w:r w:rsidRPr="00CC6F5D">
              <w:rPr>
                <w:rFonts w:ascii="Myriad Pro" w:hAnsi="Myriad Pro" w:cs="Arial"/>
              </w:rPr>
              <w:t>Kryterium uznaje się za niespełnione (otrzyma ocenę „NIE”)</w:t>
            </w:r>
            <w:r w:rsidR="009D7D1A">
              <w:rPr>
                <w:rFonts w:ascii="Myriad Pro" w:hAnsi="Myriad Pro" w:cs="Arial"/>
              </w:rPr>
              <w:t>,</w:t>
            </w:r>
            <w:r w:rsidRPr="00CC6F5D">
              <w:rPr>
                <w:rFonts w:ascii="Myriad Pro" w:hAnsi="Myriad Pro" w:cs="Arial"/>
              </w:rPr>
              <w:t xml:space="preserve"> jeżeli przynajmniej</w:t>
            </w:r>
            <w:r>
              <w:rPr>
                <w:rFonts w:ascii="Myriad Pro" w:hAnsi="Myriad Pro" w:cs="Arial"/>
              </w:rPr>
              <w:t xml:space="preserve"> jeden z</w:t>
            </w:r>
            <w:r w:rsidRPr="00CC6F5D">
              <w:rPr>
                <w:rFonts w:ascii="Myriad Pro" w:hAnsi="Myriad Pro" w:cs="Arial"/>
              </w:rPr>
              <w:t xml:space="preserve"> </w:t>
            </w:r>
            <w:r w:rsidR="00BF195A">
              <w:rPr>
                <w:rFonts w:ascii="Myriad Pro" w:hAnsi="Myriad Pro" w:cs="Arial"/>
              </w:rPr>
              <w:t xml:space="preserve">ww. </w:t>
            </w:r>
            <w:r w:rsidRPr="00CC6F5D">
              <w:rPr>
                <w:rFonts w:ascii="Myriad Pro" w:hAnsi="Myriad Pro" w:cs="Arial"/>
              </w:rPr>
              <w:t>warun</w:t>
            </w:r>
            <w:r>
              <w:rPr>
                <w:rFonts w:ascii="Myriad Pro" w:hAnsi="Myriad Pro" w:cs="Arial"/>
              </w:rPr>
              <w:t>ków</w:t>
            </w:r>
            <w:r w:rsidRPr="00CC6F5D">
              <w:rPr>
                <w:rFonts w:ascii="Myriad Pro" w:hAnsi="Myriad Pro" w:cs="Arial"/>
              </w:rPr>
              <w:t xml:space="preserve"> nie jest spełniony.</w:t>
            </w:r>
          </w:p>
        </w:tc>
        <w:tc>
          <w:tcPr>
            <w:tcW w:w="3583" w:type="dxa"/>
            <w:shd w:val="clear" w:color="auto" w:fill="FFFFFF" w:themeFill="background1"/>
          </w:tcPr>
          <w:p w14:paraId="1D35775A" w14:textId="3F1BFC43" w:rsidR="00CC6F5D" w:rsidRPr="00CC6F5D" w:rsidRDefault="003F2E5A" w:rsidP="00CC6F5D">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w:t>
            </w:r>
            <w:r w:rsidR="00CC6F5D" w:rsidRPr="00CC6F5D">
              <w:rPr>
                <w:rFonts w:ascii="Myriad Pro" w:hAnsi="Myriad Pro" w:cs="Arial"/>
              </w:rPr>
              <w:t>Spełnienie kryterium jest konieczne do przyznania dofinansowania. Projekty niespełniające kryterium są odrzucane. Ocena spełniania kryterium polega na przypisaniu wartości logicznych „</w:t>
            </w:r>
            <w:r w:rsidRPr="00CC6F5D">
              <w:rPr>
                <w:rFonts w:ascii="Myriad Pro" w:hAnsi="Myriad Pro" w:cs="Arial"/>
              </w:rPr>
              <w:t>TAK”, „NIE”.</w:t>
            </w:r>
          </w:p>
          <w:p w14:paraId="46DBE653" w14:textId="594D45B8" w:rsidR="00813326" w:rsidRPr="00B51D14" w:rsidRDefault="00813326" w:rsidP="00B51D14">
            <w:pPr>
              <w:spacing w:line="360" w:lineRule="auto"/>
              <w:rPr>
                <w:rFonts w:ascii="Myriad Pro" w:hAnsi="Myriad Pro" w:cs="Arial"/>
              </w:rPr>
            </w:pPr>
          </w:p>
        </w:tc>
      </w:tr>
      <w:tr w:rsidR="00813326" w:rsidRPr="00B51D14" w14:paraId="2517A5D7" w14:textId="77777777" w:rsidTr="00103208">
        <w:tc>
          <w:tcPr>
            <w:tcW w:w="1426" w:type="dxa"/>
            <w:shd w:val="clear" w:color="auto" w:fill="FFFFFF" w:themeFill="background1"/>
          </w:tcPr>
          <w:p w14:paraId="393DD60E" w14:textId="1449A35E" w:rsidR="00CA2EDE" w:rsidRDefault="00CA2EDE" w:rsidP="00A23371">
            <w:pPr>
              <w:spacing w:line="360" w:lineRule="auto"/>
              <w:rPr>
                <w:rFonts w:ascii="Myriad Pro" w:hAnsi="Myriad Pro" w:cs="Arial"/>
              </w:rPr>
            </w:pPr>
            <w:r>
              <w:rPr>
                <w:rFonts w:ascii="Myriad Pro" w:hAnsi="Myriad Pro" w:cs="Arial"/>
                <w:b/>
              </w:rPr>
              <w:t>Numer kryterium</w:t>
            </w:r>
          </w:p>
          <w:p w14:paraId="52922A93" w14:textId="4C28186C" w:rsidR="00813326" w:rsidRPr="00CA2EDE" w:rsidRDefault="00B23295" w:rsidP="00A23371">
            <w:pPr>
              <w:spacing w:line="360" w:lineRule="auto"/>
              <w:rPr>
                <w:rFonts w:ascii="Myriad Pro" w:hAnsi="Myriad Pro" w:cs="Arial"/>
              </w:rPr>
            </w:pPr>
            <w:r w:rsidRPr="00CA2EDE">
              <w:rPr>
                <w:rFonts w:ascii="Myriad Pro" w:hAnsi="Myriad Pro" w:cs="Arial"/>
              </w:rPr>
              <w:t>4</w:t>
            </w:r>
          </w:p>
        </w:tc>
        <w:tc>
          <w:tcPr>
            <w:tcW w:w="2422" w:type="dxa"/>
            <w:shd w:val="clear" w:color="auto" w:fill="FFFFFF" w:themeFill="background1"/>
          </w:tcPr>
          <w:p w14:paraId="0BC28535" w14:textId="037C9055" w:rsidR="00CC6F5D" w:rsidRPr="00CC6F5D" w:rsidRDefault="00CC6F5D" w:rsidP="00A23371">
            <w:pPr>
              <w:spacing w:line="360" w:lineRule="auto"/>
              <w:rPr>
                <w:rFonts w:ascii="Myriad Pro" w:hAnsi="Myriad Pro" w:cs="Arial"/>
                <w:b/>
              </w:rPr>
            </w:pPr>
            <w:r w:rsidRPr="00CC6F5D">
              <w:rPr>
                <w:rFonts w:ascii="Myriad Pro" w:hAnsi="Myriad Pro" w:cs="Arial"/>
                <w:b/>
              </w:rPr>
              <w:t xml:space="preserve">Nazwa kryterium </w:t>
            </w:r>
          </w:p>
          <w:p w14:paraId="3AEC50AA" w14:textId="407CFD86" w:rsidR="00813326" w:rsidRPr="004D2811" w:rsidRDefault="00CC6F5D" w:rsidP="00A23371">
            <w:pPr>
              <w:spacing w:line="360" w:lineRule="auto"/>
              <w:rPr>
                <w:rFonts w:ascii="Myriad Pro" w:hAnsi="Myriad Pro" w:cs="Arial"/>
                <w:b/>
              </w:rPr>
            </w:pPr>
            <w:r w:rsidRPr="00CC6F5D">
              <w:rPr>
                <w:rFonts w:ascii="Myriad Pro" w:hAnsi="Myriad Pro" w:cs="Arial"/>
              </w:rPr>
              <w:t>Kwalifikowalność projektu</w:t>
            </w:r>
          </w:p>
        </w:tc>
        <w:tc>
          <w:tcPr>
            <w:tcW w:w="6739" w:type="dxa"/>
            <w:shd w:val="clear" w:color="auto" w:fill="FFFFFF" w:themeFill="background1"/>
          </w:tcPr>
          <w:p w14:paraId="76FFE3AB" w14:textId="77777777" w:rsidR="00CC6F5D" w:rsidRPr="0050212F" w:rsidRDefault="00CC6F5D" w:rsidP="00A23371">
            <w:pPr>
              <w:spacing w:line="360" w:lineRule="auto"/>
              <w:rPr>
                <w:rFonts w:ascii="Myriad Pro" w:hAnsi="Myriad Pro" w:cs="Arial"/>
                <w:b/>
              </w:rPr>
            </w:pPr>
            <w:r w:rsidRPr="0050212F">
              <w:rPr>
                <w:rFonts w:ascii="Myriad Pro" w:hAnsi="Myriad Pro" w:cs="Arial"/>
                <w:b/>
              </w:rPr>
              <w:t xml:space="preserve">Definicja kryterium </w:t>
            </w:r>
          </w:p>
          <w:p w14:paraId="61EB621E" w14:textId="3F809B45" w:rsidR="006951B7" w:rsidRPr="006951B7" w:rsidRDefault="00C94731" w:rsidP="00A23371">
            <w:pPr>
              <w:spacing w:line="360" w:lineRule="auto"/>
              <w:rPr>
                <w:rFonts w:ascii="Myriad Pro" w:hAnsi="Myriad Pro" w:cs="Arial"/>
              </w:rPr>
            </w:pPr>
            <w:r w:rsidRPr="00C94731">
              <w:rPr>
                <w:rFonts w:ascii="Myriad Pro" w:hAnsi="Myriad Pro" w:cs="Arial"/>
              </w:rPr>
              <w:t>Kryterium weryfikuje czy projekt wpisuje się w specyficzne uwarunkowania działania 5.</w:t>
            </w:r>
            <w:r w:rsidR="006951B7">
              <w:rPr>
                <w:rFonts w:ascii="Myriad Pro" w:hAnsi="Myriad Pro" w:cs="Arial"/>
              </w:rPr>
              <w:t>2</w:t>
            </w:r>
            <w:r w:rsidRPr="00C94731">
              <w:rPr>
                <w:rFonts w:ascii="Myriad Pro" w:hAnsi="Myriad Pro" w:cs="Arial"/>
              </w:rPr>
              <w:t xml:space="preserve"> typ projektu: </w:t>
            </w:r>
            <w:r w:rsidR="00620655">
              <w:rPr>
                <w:rFonts w:ascii="Myriad Pro" w:hAnsi="Myriad Pro" w:cs="Arial"/>
              </w:rPr>
              <w:t>„</w:t>
            </w:r>
            <w:r w:rsidR="006951B7" w:rsidRPr="006951B7">
              <w:rPr>
                <w:rFonts w:ascii="Myriad Pro" w:hAnsi="Myriad Pro" w:cs="Arial"/>
              </w:rPr>
              <w:t>Infrastruktura szkolnictwa ogólnego (podstawowego, ponadpodstawowego) w zakresie poprawy</w:t>
            </w:r>
          </w:p>
          <w:p w14:paraId="38499B29" w14:textId="218F1E02" w:rsidR="00C94731" w:rsidRDefault="006951B7" w:rsidP="00A23371">
            <w:pPr>
              <w:spacing w:line="360" w:lineRule="auto"/>
              <w:rPr>
                <w:rFonts w:ascii="Myriad Pro" w:hAnsi="Myriad Pro" w:cs="Arial"/>
              </w:rPr>
            </w:pPr>
            <w:r w:rsidRPr="006951B7">
              <w:rPr>
                <w:rFonts w:ascii="Myriad Pro" w:hAnsi="Myriad Pro" w:cs="Arial"/>
              </w:rPr>
              <w:lastRenderedPageBreak/>
              <w:t>dostępności szkół dla osób ze specjalnymi potrzebami edukacyjnymi</w:t>
            </w:r>
            <w:r w:rsidR="00620655">
              <w:rPr>
                <w:rFonts w:ascii="Myriad Pro" w:hAnsi="Myriad Pro" w:cs="Arial"/>
              </w:rPr>
              <w:t>”</w:t>
            </w:r>
            <w:r w:rsidR="00A533E9">
              <w:rPr>
                <w:rFonts w:ascii="Myriad Pro" w:hAnsi="Myriad Pro" w:cs="Arial"/>
              </w:rPr>
              <w:t>.</w:t>
            </w:r>
          </w:p>
          <w:p w14:paraId="489B2508" w14:textId="2ABC0B2B" w:rsidR="00A87B6D" w:rsidRDefault="00D35545" w:rsidP="00A23371">
            <w:pPr>
              <w:spacing w:line="360" w:lineRule="auto"/>
              <w:rPr>
                <w:rFonts w:ascii="Myriad Pro" w:hAnsi="Myriad Pro" w:cs="Arial"/>
              </w:rPr>
            </w:pPr>
            <w:r w:rsidRPr="00D35545">
              <w:rPr>
                <w:rFonts w:ascii="Myriad Pro" w:hAnsi="Myriad Pro" w:cs="Arial"/>
              </w:rPr>
              <w:t>Kryterium weryfikuje</w:t>
            </w:r>
            <w:r w:rsidR="00B70D51">
              <w:rPr>
                <w:rFonts w:ascii="Myriad Pro" w:hAnsi="Myriad Pro" w:cs="Arial"/>
              </w:rPr>
              <w:t xml:space="preserve"> </w:t>
            </w:r>
            <w:r w:rsidRPr="00D35545">
              <w:rPr>
                <w:rFonts w:ascii="Myriad Pro" w:hAnsi="Myriad Pro" w:cs="Arial"/>
              </w:rPr>
              <w:t xml:space="preserve">kwalifikowalność projektu </w:t>
            </w:r>
            <w:r w:rsidR="00E82524">
              <w:rPr>
                <w:rFonts w:ascii="Myriad Pro" w:hAnsi="Myriad Pro" w:cs="Arial"/>
              </w:rPr>
              <w:t>z uwzględnieniem</w:t>
            </w:r>
            <w:r w:rsidR="00D14256">
              <w:rPr>
                <w:rFonts w:ascii="Myriad Pro" w:hAnsi="Myriad Pro" w:cs="Arial"/>
              </w:rPr>
              <w:t xml:space="preserve"> jego zakresu </w:t>
            </w:r>
            <w:r w:rsidRPr="00D35545">
              <w:rPr>
                <w:rFonts w:ascii="Myriad Pro" w:hAnsi="Myriad Pro" w:cs="Arial"/>
              </w:rPr>
              <w:t>oraz komplementarnoś</w:t>
            </w:r>
            <w:r w:rsidR="00D14256">
              <w:rPr>
                <w:rFonts w:ascii="Myriad Pro" w:hAnsi="Myriad Pro" w:cs="Arial"/>
              </w:rPr>
              <w:t>ci</w:t>
            </w:r>
            <w:r w:rsidRPr="00D35545">
              <w:rPr>
                <w:rFonts w:ascii="Myriad Pro" w:hAnsi="Myriad Pro" w:cs="Arial"/>
              </w:rPr>
              <w:t xml:space="preserve"> z działaniami wspieranymi z Europejskiego Funduszu Społecznego Plus</w:t>
            </w:r>
            <w:r w:rsidR="00144762">
              <w:rPr>
                <w:rFonts w:ascii="Myriad Pro" w:hAnsi="Myriad Pro" w:cs="Arial"/>
              </w:rPr>
              <w:t xml:space="preserve"> </w:t>
            </w:r>
            <w:r w:rsidR="00144762" w:rsidRPr="00D35545">
              <w:rPr>
                <w:rFonts w:ascii="Myriad Pro" w:hAnsi="Myriad Pro" w:cs="Arial"/>
              </w:rPr>
              <w:t xml:space="preserve">lub z innych </w:t>
            </w:r>
            <w:r w:rsidR="00144762">
              <w:rPr>
                <w:rFonts w:ascii="Myriad Pro" w:hAnsi="Myriad Pro" w:cs="Arial"/>
              </w:rPr>
              <w:t>źródeł</w:t>
            </w:r>
            <w:r w:rsidR="004675F7">
              <w:rPr>
                <w:rFonts w:ascii="Myriad Pro" w:hAnsi="Myriad Pro" w:cs="Arial"/>
              </w:rPr>
              <w:t>.</w:t>
            </w:r>
            <w:r w:rsidR="00144762" w:rsidRPr="00D35545">
              <w:rPr>
                <w:rFonts w:ascii="Myriad Pro" w:hAnsi="Myriad Pro" w:cs="Arial"/>
              </w:rPr>
              <w:t xml:space="preserve"> </w:t>
            </w:r>
          </w:p>
          <w:p w14:paraId="0B053A47" w14:textId="77777777" w:rsidR="00A23371" w:rsidRPr="00A23371" w:rsidRDefault="00A23371" w:rsidP="00A23371">
            <w:pPr>
              <w:spacing w:line="360" w:lineRule="auto"/>
              <w:rPr>
                <w:rFonts w:ascii="Myriad Pro" w:hAnsi="Myriad Pro" w:cs="Arial"/>
              </w:rPr>
            </w:pPr>
          </w:p>
          <w:p w14:paraId="01CFE4F3" w14:textId="4CDCAB0E" w:rsidR="00DD336C" w:rsidRPr="00F53451" w:rsidRDefault="00C26B52" w:rsidP="00A23371">
            <w:pPr>
              <w:spacing w:line="360" w:lineRule="auto"/>
              <w:rPr>
                <w:rFonts w:ascii="Myriad Pro" w:hAnsi="Myriad Pro" w:cs="Arial"/>
                <w:b/>
              </w:rPr>
            </w:pPr>
            <w:r w:rsidRPr="00F53451">
              <w:rPr>
                <w:rFonts w:ascii="Myriad Pro" w:hAnsi="Myriad Pro" w:cs="Arial"/>
                <w:b/>
              </w:rPr>
              <w:t>Zasady oceny</w:t>
            </w:r>
          </w:p>
          <w:p w14:paraId="4C6682DD" w14:textId="6082EC58" w:rsidR="00CC6F5D" w:rsidRPr="000C4923" w:rsidRDefault="00CC6F5D" w:rsidP="00A23371">
            <w:pPr>
              <w:spacing w:line="360" w:lineRule="auto"/>
              <w:rPr>
                <w:rFonts w:ascii="Myriad Pro" w:hAnsi="Myriad Pro" w:cs="Arial"/>
              </w:rPr>
            </w:pPr>
            <w:r w:rsidRPr="0050212F">
              <w:rPr>
                <w:rFonts w:ascii="Myriad Pro" w:hAnsi="Myriad Pro" w:cs="Arial"/>
              </w:rPr>
              <w:t xml:space="preserve">Kryterium uznaje </w:t>
            </w:r>
            <w:r w:rsidRPr="005E648F">
              <w:rPr>
                <w:rFonts w:ascii="Myriad Pro" w:hAnsi="Myriad Pro" w:cs="Arial"/>
              </w:rPr>
              <w:t xml:space="preserve">się za spełnione (otrzyma ocenę „TAK”), jeśli wszystkie </w:t>
            </w:r>
            <w:r w:rsidR="00E63988" w:rsidRPr="000C4923">
              <w:rPr>
                <w:rFonts w:ascii="Myriad Pro" w:hAnsi="Myriad Pro" w:cs="Arial"/>
              </w:rPr>
              <w:t xml:space="preserve">poniższe </w:t>
            </w:r>
            <w:r w:rsidRPr="000C4923">
              <w:rPr>
                <w:rFonts w:ascii="Myriad Pro" w:hAnsi="Myriad Pro" w:cs="Arial"/>
              </w:rPr>
              <w:t xml:space="preserve">warunki </w:t>
            </w:r>
            <w:r w:rsidR="00134A9D" w:rsidRPr="000C4923">
              <w:rPr>
                <w:rFonts w:ascii="Myriad Pro" w:hAnsi="Myriad Pro" w:cs="Arial"/>
              </w:rPr>
              <w:t xml:space="preserve">(o ile dotyczą) </w:t>
            </w:r>
            <w:r w:rsidRPr="000C4923">
              <w:rPr>
                <w:rFonts w:ascii="Myriad Pro" w:hAnsi="Myriad Pro" w:cs="Arial"/>
              </w:rPr>
              <w:t xml:space="preserve">są spełnione: </w:t>
            </w:r>
          </w:p>
          <w:p w14:paraId="62957CA5" w14:textId="16C19A43" w:rsidR="003E512D" w:rsidRDefault="003E512D" w:rsidP="00A23371">
            <w:pPr>
              <w:pStyle w:val="Akapitzlist"/>
              <w:numPr>
                <w:ilvl w:val="0"/>
                <w:numId w:val="29"/>
              </w:numPr>
              <w:spacing w:line="360" w:lineRule="auto"/>
              <w:rPr>
                <w:rFonts w:ascii="Myriad Pro" w:hAnsi="Myriad Pro" w:cs="Arial"/>
              </w:rPr>
            </w:pPr>
            <w:r>
              <w:rPr>
                <w:rFonts w:ascii="Myriad Pro" w:hAnsi="Myriad Pro" w:cs="Arial"/>
              </w:rPr>
              <w:t>projekt dotyczy wyłącznie inwestycji mających na celu objęcie osób ze specjalnymi potrzebami edukacyjnymi procesem edukacji prowadzonym przez placówki ogólnodostępne,</w:t>
            </w:r>
          </w:p>
          <w:p w14:paraId="31DFE924" w14:textId="2EFF10ED" w:rsidR="003B10F0" w:rsidRDefault="00D35545" w:rsidP="00A23371">
            <w:pPr>
              <w:pStyle w:val="Akapitzlist"/>
              <w:numPr>
                <w:ilvl w:val="0"/>
                <w:numId w:val="29"/>
              </w:numPr>
              <w:spacing w:line="360" w:lineRule="auto"/>
              <w:rPr>
                <w:rFonts w:ascii="Myriad Pro" w:hAnsi="Myriad Pro" w:cs="Arial"/>
              </w:rPr>
            </w:pPr>
            <w:r w:rsidRPr="0000155E">
              <w:rPr>
                <w:rFonts w:ascii="Myriad Pro" w:hAnsi="Myriad Pro" w:cs="Arial"/>
              </w:rPr>
              <w:t>projekt zakłada wsparcie</w:t>
            </w:r>
            <w:r w:rsidR="006951B7" w:rsidRPr="0000155E">
              <w:rPr>
                <w:rFonts w:ascii="Myriad Pro" w:hAnsi="Myriad Pro" w:cs="Arial"/>
              </w:rPr>
              <w:t xml:space="preserve"> infrastruktur</w:t>
            </w:r>
            <w:r w:rsidR="00C21F38" w:rsidRPr="0000155E">
              <w:rPr>
                <w:rFonts w:ascii="Myriad Pro" w:hAnsi="Myriad Pro" w:cs="Arial"/>
              </w:rPr>
              <w:t>y</w:t>
            </w:r>
            <w:r w:rsidR="006951B7" w:rsidRPr="0000155E">
              <w:rPr>
                <w:rFonts w:ascii="Myriad Pro" w:hAnsi="Myriad Pro" w:cs="Arial"/>
              </w:rPr>
              <w:t xml:space="preserve"> szkolnictwa ogólnego</w:t>
            </w:r>
            <w:r w:rsidR="00FD6AF3">
              <w:rPr>
                <w:rFonts w:ascii="Myriad Pro" w:hAnsi="Myriad Pro" w:cs="Arial"/>
              </w:rPr>
              <w:t xml:space="preserve"> (podstawowego, ponadpodstawowego)</w:t>
            </w:r>
            <w:r w:rsidR="003B10F0">
              <w:rPr>
                <w:rFonts w:ascii="Myriad Pro" w:hAnsi="Myriad Pro" w:cs="Arial"/>
              </w:rPr>
              <w:t xml:space="preserve"> w rozumieni</w:t>
            </w:r>
            <w:r w:rsidR="00693648">
              <w:rPr>
                <w:rFonts w:ascii="Myriad Pro" w:hAnsi="Myriad Pro" w:cs="Arial"/>
              </w:rPr>
              <w:t xml:space="preserve">u art. 18 </w:t>
            </w:r>
            <w:r w:rsidR="00330F67">
              <w:rPr>
                <w:rFonts w:ascii="Myriad Pro" w:hAnsi="Myriad Pro" w:cs="Arial"/>
              </w:rPr>
              <w:t>us</w:t>
            </w:r>
            <w:r w:rsidR="00693648">
              <w:rPr>
                <w:rFonts w:ascii="Myriad Pro" w:hAnsi="Myriad Pro" w:cs="Arial"/>
              </w:rPr>
              <w:t>t</w:t>
            </w:r>
            <w:r w:rsidR="00330F67">
              <w:rPr>
                <w:rFonts w:ascii="Myriad Pro" w:hAnsi="Myriad Pro" w:cs="Arial"/>
              </w:rPr>
              <w:t>.</w:t>
            </w:r>
            <w:r w:rsidR="00693648">
              <w:rPr>
                <w:rFonts w:ascii="Myriad Pro" w:hAnsi="Myriad Pro" w:cs="Arial"/>
              </w:rPr>
              <w:t xml:space="preserve"> 1 </w:t>
            </w:r>
            <w:r w:rsidR="00744D29">
              <w:rPr>
                <w:rFonts w:ascii="Myriad Pro" w:hAnsi="Myriad Pro" w:cs="Arial"/>
              </w:rPr>
              <w:t xml:space="preserve">pkt 1 i pkt </w:t>
            </w:r>
            <w:r w:rsidR="00035BE3">
              <w:rPr>
                <w:rFonts w:ascii="Myriad Pro" w:hAnsi="Myriad Pro" w:cs="Arial"/>
              </w:rPr>
              <w:t xml:space="preserve"> </w:t>
            </w:r>
            <w:r w:rsidR="00693648">
              <w:rPr>
                <w:rFonts w:ascii="Myriad Pro" w:hAnsi="Myriad Pro" w:cs="Arial"/>
              </w:rPr>
              <w:t xml:space="preserve">2 lit. a </w:t>
            </w:r>
            <w:r w:rsidR="00035BE3">
              <w:rPr>
                <w:rFonts w:ascii="Myriad Pro" w:hAnsi="Myriad Pro" w:cs="Arial"/>
              </w:rPr>
              <w:t xml:space="preserve">ustawy </w:t>
            </w:r>
            <w:r w:rsidR="00693648">
              <w:rPr>
                <w:rFonts w:ascii="Myriad Pro" w:hAnsi="Myriad Pro" w:cs="Arial"/>
              </w:rPr>
              <w:t>Prawo oświatowe,</w:t>
            </w:r>
          </w:p>
          <w:p w14:paraId="621D5123" w14:textId="500CDD9E" w:rsidR="006E113D" w:rsidRPr="00CD0B86" w:rsidRDefault="006E113D" w:rsidP="00A23371">
            <w:pPr>
              <w:pStyle w:val="Akapitzlist"/>
              <w:numPr>
                <w:ilvl w:val="0"/>
                <w:numId w:val="29"/>
              </w:numPr>
              <w:spacing w:line="360" w:lineRule="auto"/>
              <w:rPr>
                <w:rFonts w:ascii="Myriad Pro" w:hAnsi="Myriad Pro" w:cs="Arial"/>
              </w:rPr>
            </w:pPr>
            <w:r w:rsidRPr="00CD0B86">
              <w:rPr>
                <w:rFonts w:ascii="Myriad Pro" w:hAnsi="Myriad Pro" w:cs="Arial"/>
              </w:rPr>
              <w:t xml:space="preserve">wnioskodawca we wniosku o dofinansowanie wykazał, że projekt będzie </w:t>
            </w:r>
            <w:r w:rsidR="00DC7BCD" w:rsidRPr="00CD0B86">
              <w:rPr>
                <w:rFonts w:ascii="Myriad Pro" w:hAnsi="Myriad Pro" w:cs="Arial"/>
              </w:rPr>
              <w:t>prowadz</w:t>
            </w:r>
            <w:r w:rsidRPr="00CD0B86">
              <w:rPr>
                <w:rFonts w:ascii="Myriad Pro" w:hAnsi="Myriad Pro" w:cs="Arial"/>
              </w:rPr>
              <w:t>ił do</w:t>
            </w:r>
            <w:r w:rsidR="00DC7BCD" w:rsidRPr="00CD0B86">
              <w:rPr>
                <w:rFonts w:ascii="Myriad Pro" w:hAnsi="Myriad Pro" w:cs="Arial"/>
              </w:rPr>
              <w:t xml:space="preserve"> edukacji włączającej, </w:t>
            </w:r>
            <w:r w:rsidRPr="00CD0B86">
              <w:rPr>
                <w:rFonts w:ascii="Myriad Pro" w:hAnsi="Myriad Pro" w:cs="Arial"/>
              </w:rPr>
              <w:t xml:space="preserve">opartej na </w:t>
            </w:r>
            <w:r w:rsidR="00DC7BCD" w:rsidRPr="00CD0B86">
              <w:rPr>
                <w:rFonts w:ascii="Myriad Pro" w:hAnsi="Myriad Pro" w:cs="Arial"/>
              </w:rPr>
              <w:t>zindywidualizowan</w:t>
            </w:r>
            <w:r w:rsidRPr="00CD0B86">
              <w:rPr>
                <w:rFonts w:ascii="Myriad Pro" w:hAnsi="Myriad Pro" w:cs="Arial"/>
              </w:rPr>
              <w:t>ym</w:t>
            </w:r>
            <w:r w:rsidR="00DC7BCD" w:rsidRPr="00CD0B86">
              <w:rPr>
                <w:rFonts w:ascii="Myriad Pro" w:hAnsi="Myriad Pro" w:cs="Arial"/>
              </w:rPr>
              <w:t xml:space="preserve"> podejści</w:t>
            </w:r>
            <w:r w:rsidRPr="00CD0B86">
              <w:rPr>
                <w:rFonts w:ascii="Myriad Pro" w:hAnsi="Myriad Pro" w:cs="Arial"/>
              </w:rPr>
              <w:t>u</w:t>
            </w:r>
            <w:r w:rsidR="00DC7BCD" w:rsidRPr="00CD0B86">
              <w:rPr>
                <w:rFonts w:ascii="Myriad Pro" w:hAnsi="Myriad Pro" w:cs="Arial"/>
              </w:rPr>
              <w:t xml:space="preserve"> do każdego </w:t>
            </w:r>
            <w:r w:rsidR="00554863" w:rsidRPr="00CD0B86">
              <w:rPr>
                <w:rFonts w:ascii="Myriad Pro" w:hAnsi="Myriad Pro" w:cs="Arial"/>
              </w:rPr>
              <w:t>ucznia</w:t>
            </w:r>
            <w:r w:rsidRPr="00CD0B86">
              <w:rPr>
                <w:rFonts w:ascii="Myriad Pro" w:hAnsi="Myriad Pro" w:cs="Arial"/>
              </w:rPr>
              <w:t>,</w:t>
            </w:r>
          </w:p>
          <w:p w14:paraId="729B5A9C" w14:textId="68EF26EE" w:rsidR="006951B7" w:rsidRPr="00873599" w:rsidRDefault="006E113D" w:rsidP="00A23371">
            <w:pPr>
              <w:pStyle w:val="Akapitzlist"/>
              <w:numPr>
                <w:ilvl w:val="0"/>
                <w:numId w:val="29"/>
              </w:numPr>
              <w:spacing w:line="360" w:lineRule="auto"/>
              <w:rPr>
                <w:rFonts w:ascii="Myriad Pro" w:hAnsi="Myriad Pro" w:cs="Arial"/>
              </w:rPr>
            </w:pPr>
            <w:r w:rsidRPr="00CD0B86">
              <w:rPr>
                <w:rFonts w:ascii="Myriad Pro" w:hAnsi="Myriad Pro" w:cs="Arial"/>
              </w:rPr>
              <w:lastRenderedPageBreak/>
              <w:t>wnioskodawca we wniosku o dofinansowanie wykazał, że projekt będzie prowadził do</w:t>
            </w:r>
            <w:r w:rsidR="00DC7BCD" w:rsidRPr="00CD0B86">
              <w:rPr>
                <w:rFonts w:ascii="Myriad Pro" w:hAnsi="Myriad Pro" w:cs="Arial"/>
              </w:rPr>
              <w:t xml:space="preserve"> lepszego powiązania edukacji z </w:t>
            </w:r>
            <w:r w:rsidR="00C852A3" w:rsidRPr="00CD0B86">
              <w:rPr>
                <w:rFonts w:ascii="Myriad Pro" w:hAnsi="Myriad Pro" w:cs="Arial"/>
              </w:rPr>
              <w:t xml:space="preserve">potrzebami </w:t>
            </w:r>
            <w:r w:rsidR="00DC7BCD" w:rsidRPr="00CD0B86">
              <w:rPr>
                <w:rFonts w:ascii="Myriad Pro" w:hAnsi="Myriad Pro" w:cs="Arial"/>
              </w:rPr>
              <w:t>rynk</w:t>
            </w:r>
            <w:r w:rsidR="00C852A3" w:rsidRPr="00CD0B86">
              <w:rPr>
                <w:rFonts w:ascii="Myriad Pro" w:hAnsi="Myriad Pro" w:cs="Arial"/>
              </w:rPr>
              <w:t>u</w:t>
            </w:r>
            <w:r w:rsidR="00DC7BCD" w:rsidRPr="00CD0B86">
              <w:rPr>
                <w:rFonts w:ascii="Myriad Pro" w:hAnsi="Myriad Pro" w:cs="Arial"/>
              </w:rPr>
              <w:t xml:space="preserve"> pracy</w:t>
            </w:r>
            <w:r w:rsidR="009C2EDD">
              <w:rPr>
                <w:rFonts w:ascii="Myriad Pro" w:hAnsi="Myriad Pro" w:cs="Arial"/>
              </w:rPr>
              <w:t>,</w:t>
            </w:r>
            <w:r w:rsidR="00DC7BCD" w:rsidRPr="00CD0B86">
              <w:rPr>
                <w:rFonts w:ascii="Myriad Pro" w:hAnsi="Myriad Pro" w:cs="Arial"/>
              </w:rPr>
              <w:t xml:space="preserve"> </w:t>
            </w:r>
          </w:p>
          <w:p w14:paraId="203A7DF8" w14:textId="4A6E9CB9" w:rsidR="00A40261" w:rsidRPr="0000155E" w:rsidRDefault="005678FD" w:rsidP="00A23371">
            <w:pPr>
              <w:pStyle w:val="Akapitzlist"/>
              <w:numPr>
                <w:ilvl w:val="0"/>
                <w:numId w:val="29"/>
              </w:numPr>
              <w:spacing w:line="360" w:lineRule="auto"/>
              <w:rPr>
                <w:rFonts w:ascii="Myriad Pro" w:hAnsi="Myriad Pro" w:cs="Arial"/>
              </w:rPr>
            </w:pPr>
            <w:r w:rsidRPr="00873599">
              <w:rPr>
                <w:rFonts w:ascii="Myriad Pro" w:hAnsi="Myriad Pro" w:cs="Arial"/>
              </w:rPr>
              <w:t>działania planowane w projekcie wynikają z przeprowadzonej na szczeblu lokalnym analizy w zakresie osób ze specjalnymi potrzebami edukacyjnymi w zakresie dostępności</w:t>
            </w:r>
            <w:r w:rsidR="00C21F38" w:rsidRPr="0000155E">
              <w:rPr>
                <w:rFonts w:ascii="Myriad Pro" w:hAnsi="Myriad Pro" w:cs="Arial"/>
              </w:rPr>
              <w:t>,</w:t>
            </w:r>
            <w:r w:rsidR="00873599">
              <w:rPr>
                <w:rFonts w:ascii="Myriad Pro" w:hAnsi="Myriad Pro" w:cs="Arial"/>
              </w:rPr>
              <w:t xml:space="preserve">            </w:t>
            </w:r>
          </w:p>
          <w:p w14:paraId="14047E75" w14:textId="224CBD06" w:rsidR="00783A3E" w:rsidRPr="0000155E" w:rsidRDefault="00816283" w:rsidP="00A23371">
            <w:pPr>
              <w:pStyle w:val="Akapitzlist"/>
              <w:numPr>
                <w:ilvl w:val="0"/>
                <w:numId w:val="29"/>
              </w:numPr>
              <w:spacing w:line="360" w:lineRule="auto"/>
              <w:rPr>
                <w:rFonts w:ascii="Myriad Pro" w:hAnsi="Myriad Pro" w:cs="Arial"/>
              </w:rPr>
            </w:pPr>
            <w:r w:rsidRPr="0000155E">
              <w:rPr>
                <w:rFonts w:ascii="Myriad Pro" w:hAnsi="Myriad Pro" w:cs="Arial"/>
              </w:rPr>
              <w:t>w przypadku budowy nowego budynku</w:t>
            </w:r>
            <w:r w:rsidR="008E6EBB" w:rsidRPr="0000155E">
              <w:rPr>
                <w:rFonts w:ascii="Myriad Pro" w:hAnsi="Myriad Pro" w:cs="Arial"/>
              </w:rPr>
              <w:t>,</w:t>
            </w:r>
            <w:r w:rsidR="0047766E" w:rsidRPr="0000155E">
              <w:rPr>
                <w:rFonts w:ascii="Myriad Pro" w:hAnsi="Myriad Pro" w:cs="Arial"/>
              </w:rPr>
              <w:t xml:space="preserve"> </w:t>
            </w:r>
            <w:r w:rsidR="00C852A3">
              <w:rPr>
                <w:rFonts w:ascii="Myriad Pro" w:hAnsi="Myriad Pro" w:cs="Arial"/>
              </w:rPr>
              <w:t>w</w:t>
            </w:r>
            <w:r w:rsidR="006951B7" w:rsidRPr="0000155E">
              <w:rPr>
                <w:rFonts w:ascii="Myriad Pro" w:hAnsi="Myriad Pro" w:cs="Arial"/>
              </w:rPr>
              <w:t>nioskodawca we wniosku o dofinansowanie</w:t>
            </w:r>
            <w:r w:rsidR="00783A3E" w:rsidRPr="0000155E">
              <w:rPr>
                <w:rFonts w:ascii="Myriad Pro" w:hAnsi="Myriad Pro" w:cs="Arial"/>
              </w:rPr>
              <w:t xml:space="preserve"> przedstawił</w:t>
            </w:r>
            <w:r w:rsidR="00873599">
              <w:rPr>
                <w:rFonts w:ascii="Myriad Pro" w:hAnsi="Myriad Pro" w:cs="Arial"/>
              </w:rPr>
              <w:t xml:space="preserve"> długofalową</w:t>
            </w:r>
            <w:r w:rsidR="001B635F">
              <w:rPr>
                <w:rFonts w:ascii="Myriad Pro" w:hAnsi="Myriad Pro" w:cs="Arial"/>
              </w:rPr>
              <w:t xml:space="preserve"> </w:t>
            </w:r>
            <w:r w:rsidR="00783A3E" w:rsidRPr="0000155E">
              <w:rPr>
                <w:rFonts w:ascii="Myriad Pro" w:hAnsi="Myriad Pro" w:cs="Arial"/>
              </w:rPr>
              <w:t>analizę demograficzną uzasadniającą potrzebę budowy nowego budynku,</w:t>
            </w:r>
          </w:p>
          <w:p w14:paraId="14205517" w14:textId="74FC63EC" w:rsidR="00816283" w:rsidRDefault="00783A3E" w:rsidP="00A23371">
            <w:pPr>
              <w:pStyle w:val="Akapitzlist"/>
              <w:numPr>
                <w:ilvl w:val="0"/>
                <w:numId w:val="29"/>
              </w:numPr>
              <w:spacing w:line="360" w:lineRule="auto"/>
              <w:rPr>
                <w:rFonts w:ascii="Myriad Pro" w:hAnsi="Myriad Pro" w:cs="Arial"/>
              </w:rPr>
            </w:pPr>
            <w:r w:rsidRPr="0000155E">
              <w:rPr>
                <w:rFonts w:ascii="Myriad Pro" w:hAnsi="Myriad Pro" w:cs="Arial"/>
              </w:rPr>
              <w:t>w przypadku budowy nowego budynku,</w:t>
            </w:r>
            <w:r w:rsidR="006951B7" w:rsidRPr="0000155E">
              <w:rPr>
                <w:rFonts w:ascii="Myriad Pro" w:hAnsi="Myriad Pro" w:cs="Arial"/>
              </w:rPr>
              <w:t xml:space="preserve"> </w:t>
            </w:r>
            <w:r w:rsidR="001F7E34" w:rsidRPr="0000155E">
              <w:rPr>
                <w:rFonts w:ascii="Myriad Pro" w:hAnsi="Myriad Pro" w:cs="Arial"/>
              </w:rPr>
              <w:t xml:space="preserve">obiekt będzie </w:t>
            </w:r>
            <w:r w:rsidR="00630EF3" w:rsidRPr="0000155E">
              <w:rPr>
                <w:rFonts w:ascii="Myriad Pro" w:hAnsi="Myriad Pro" w:cs="Arial"/>
              </w:rPr>
              <w:t>spełniać normy dla budynków pasywnych</w:t>
            </w:r>
            <w:r w:rsidR="00816283" w:rsidRPr="0000155E">
              <w:rPr>
                <w:rFonts w:ascii="Myriad Pro" w:hAnsi="Myriad Pro" w:cs="Arial"/>
              </w:rPr>
              <w:t>,</w:t>
            </w:r>
          </w:p>
          <w:p w14:paraId="5B3788A6" w14:textId="32929263" w:rsidR="00190A15" w:rsidRPr="0000155E" w:rsidRDefault="00190A15" w:rsidP="00A23371">
            <w:pPr>
              <w:pStyle w:val="Akapitzlist"/>
              <w:numPr>
                <w:ilvl w:val="0"/>
                <w:numId w:val="29"/>
              </w:numPr>
              <w:spacing w:line="360" w:lineRule="auto"/>
              <w:rPr>
                <w:rFonts w:ascii="Myriad Pro" w:hAnsi="Myriad Pro" w:cs="Arial"/>
              </w:rPr>
            </w:pPr>
            <w:r w:rsidRPr="00BA3AEF">
              <w:rPr>
                <w:rFonts w:ascii="Myriad Pro" w:hAnsi="Myriad Pro" w:cs="Arial"/>
              </w:rPr>
              <w:t xml:space="preserve">w przypadku budowy nowego budynku </w:t>
            </w:r>
            <w:r>
              <w:rPr>
                <w:rFonts w:ascii="Myriad Pro" w:hAnsi="Myriad Pro" w:cs="Arial"/>
              </w:rPr>
              <w:t xml:space="preserve">lub w przypadku </w:t>
            </w:r>
            <w:r w:rsidRPr="006C1D89">
              <w:rPr>
                <w:rFonts w:ascii="Myriad Pro" w:hAnsi="Myriad Pro" w:cs="Arial"/>
              </w:rPr>
              <w:t xml:space="preserve">obiektów istniejących, </w:t>
            </w:r>
            <w:r>
              <w:rPr>
                <w:rFonts w:ascii="Myriad Pro" w:hAnsi="Myriad Pro" w:cs="Arial"/>
              </w:rPr>
              <w:t>w</w:t>
            </w:r>
            <w:r w:rsidRPr="006C1D89">
              <w:rPr>
                <w:rFonts w:ascii="Myriad Pro" w:hAnsi="Myriad Pro" w:cs="Arial"/>
              </w:rPr>
              <w:t xml:space="preserve"> których w projekcie przewidziano wydatki na zagospodarowanie przestrzeni na zewnątrz budynków </w:t>
            </w:r>
            <w:r w:rsidRPr="00BA3AEF">
              <w:rPr>
                <w:rFonts w:ascii="Myriad Pro" w:hAnsi="Myriad Pro" w:cs="Arial"/>
              </w:rPr>
              <w:t>zachowano/zostanie zachowana odpowiednia ilość</w:t>
            </w:r>
            <w:r>
              <w:rPr>
                <w:rFonts w:ascii="Myriad Pro" w:hAnsi="Myriad Pro" w:cs="Arial"/>
              </w:rPr>
              <w:t>*</w:t>
            </w:r>
            <w:r w:rsidRPr="00BA3AEF">
              <w:rPr>
                <w:rFonts w:ascii="Myriad Pro" w:hAnsi="Myriad Pro" w:cs="Arial"/>
              </w:rPr>
              <w:t xml:space="preserve"> powierzchni biologicznie czynnej</w:t>
            </w:r>
            <w:r>
              <w:rPr>
                <w:rFonts w:ascii="Myriad Pro" w:hAnsi="Myriad Pro" w:cs="Arial"/>
              </w:rPr>
              <w:t>,</w:t>
            </w:r>
          </w:p>
          <w:p w14:paraId="677C9D60" w14:textId="62997E79" w:rsidR="00C21F38" w:rsidRPr="0000155E" w:rsidRDefault="00BD1500" w:rsidP="00A23371">
            <w:pPr>
              <w:pStyle w:val="Akapitzlist"/>
              <w:numPr>
                <w:ilvl w:val="0"/>
                <w:numId w:val="29"/>
              </w:numPr>
              <w:spacing w:line="360" w:lineRule="auto"/>
            </w:pPr>
            <w:r w:rsidRPr="0000155E">
              <w:rPr>
                <w:rFonts w:ascii="Myriad Pro" w:hAnsi="Myriad Pro" w:cs="Arial"/>
              </w:rPr>
              <w:t>w przypadku</w:t>
            </w:r>
            <w:r w:rsidR="00C852A3">
              <w:rPr>
                <w:rFonts w:ascii="Myriad Pro" w:hAnsi="Myriad Pro" w:cs="Arial"/>
              </w:rPr>
              <w:t>,</w:t>
            </w:r>
            <w:r w:rsidRPr="0000155E">
              <w:rPr>
                <w:rFonts w:ascii="Myriad Pro" w:hAnsi="Myriad Pro" w:cs="Arial"/>
              </w:rPr>
              <w:t xml:space="preserve"> gdy w ramach projektu zaplanowano </w:t>
            </w:r>
            <w:r w:rsidR="00A40261" w:rsidRPr="0000155E">
              <w:rPr>
                <w:rFonts w:ascii="Myriad Pro" w:hAnsi="Myriad Pro" w:cs="Arial"/>
              </w:rPr>
              <w:t>inwestycje w obiekty służące wzmacnianiu sprawności fizycznej uczniów</w:t>
            </w:r>
            <w:r w:rsidR="006F390D">
              <w:rPr>
                <w:rFonts w:ascii="Myriad Pro" w:hAnsi="Myriad Pro" w:cs="Arial"/>
              </w:rPr>
              <w:t>,</w:t>
            </w:r>
            <w:r w:rsidR="00A40261" w:rsidRPr="0000155E">
              <w:rPr>
                <w:rFonts w:ascii="Myriad Pro" w:hAnsi="Myriad Pro" w:cs="Arial"/>
              </w:rPr>
              <w:t xml:space="preserve"> takie </w:t>
            </w:r>
            <w:r w:rsidR="00A40261" w:rsidRPr="0000155E">
              <w:rPr>
                <w:rFonts w:ascii="Myriad Pro" w:hAnsi="Myriad Pro" w:cs="Arial"/>
              </w:rPr>
              <w:lastRenderedPageBreak/>
              <w:t>jak szkolna infrastruktura sportowa, in</w:t>
            </w:r>
            <w:r w:rsidR="006F390D">
              <w:rPr>
                <w:rFonts w:ascii="Myriad Pro" w:hAnsi="Myriad Pro" w:cs="Arial"/>
              </w:rPr>
              <w:t>westycja w taką in</w:t>
            </w:r>
            <w:r w:rsidR="00A40261" w:rsidRPr="0000155E">
              <w:rPr>
                <w:rFonts w:ascii="Myriad Pro" w:hAnsi="Myriad Pro" w:cs="Arial"/>
              </w:rPr>
              <w:t>frastruktur</w:t>
            </w:r>
            <w:r w:rsidR="006F390D">
              <w:rPr>
                <w:rFonts w:ascii="Myriad Pro" w:hAnsi="Myriad Pro" w:cs="Arial"/>
              </w:rPr>
              <w:t>ę</w:t>
            </w:r>
            <w:r w:rsidR="00A40261" w:rsidRPr="0000155E">
              <w:rPr>
                <w:rFonts w:ascii="Myriad Pro" w:hAnsi="Myriad Pro" w:cs="Arial"/>
              </w:rPr>
              <w:t xml:space="preserve"> </w:t>
            </w:r>
            <w:r w:rsidR="006D6C1A">
              <w:rPr>
                <w:rFonts w:ascii="Myriad Pro" w:hAnsi="Myriad Pro" w:cs="Arial"/>
              </w:rPr>
              <w:t xml:space="preserve">wynika z analizy potrzeb oraz </w:t>
            </w:r>
            <w:r w:rsidR="00A40261" w:rsidRPr="0000155E">
              <w:rPr>
                <w:rFonts w:ascii="Myriad Pro" w:hAnsi="Myriad Pro" w:cs="Arial"/>
              </w:rPr>
              <w:t>jest wyłącznie elementem projektu</w:t>
            </w:r>
            <w:r w:rsidR="00C71012" w:rsidRPr="0000155E">
              <w:rPr>
                <w:rFonts w:ascii="Myriad Pro" w:hAnsi="Myriad Pro" w:cs="Arial"/>
              </w:rPr>
              <w:t>,</w:t>
            </w:r>
            <w:r w:rsidR="00C21F38" w:rsidRPr="0000155E">
              <w:t xml:space="preserve"> </w:t>
            </w:r>
          </w:p>
          <w:p w14:paraId="0F9451F1" w14:textId="69A30C67" w:rsidR="00B210D6" w:rsidRDefault="00C21F38" w:rsidP="00A23371">
            <w:pPr>
              <w:pStyle w:val="Akapitzlist"/>
              <w:numPr>
                <w:ilvl w:val="0"/>
                <w:numId w:val="29"/>
              </w:numPr>
              <w:spacing w:line="360" w:lineRule="auto"/>
              <w:rPr>
                <w:rFonts w:ascii="Myriad Pro" w:hAnsi="Myriad Pro" w:cs="Arial"/>
              </w:rPr>
            </w:pPr>
            <w:r w:rsidRPr="00FD77DC">
              <w:rPr>
                <w:rFonts w:ascii="Myriad Pro" w:hAnsi="Myriad Pro" w:cs="Arial"/>
              </w:rPr>
              <w:t>w przypadku</w:t>
            </w:r>
            <w:r w:rsidR="00A56FDB">
              <w:rPr>
                <w:rFonts w:ascii="Myriad Pro" w:hAnsi="Myriad Pro" w:cs="Arial"/>
              </w:rPr>
              <w:t>,</w:t>
            </w:r>
            <w:r w:rsidRPr="00FD77DC">
              <w:rPr>
                <w:rFonts w:ascii="Myriad Pro" w:hAnsi="Myriad Pro" w:cs="Arial"/>
              </w:rPr>
              <w:t xml:space="preserve"> gdy</w:t>
            </w:r>
            <w:r w:rsidRPr="00F34686">
              <w:rPr>
                <w:rFonts w:ascii="Myriad Pro" w:hAnsi="Myriad Pro" w:cs="Arial"/>
              </w:rPr>
              <w:t xml:space="preserve"> w ramach projektu zaplanowano inwestycje w obiekty służące wzmacnianiu sprawności fizycznej uczniów, </w:t>
            </w:r>
            <w:r w:rsidR="00EB1899" w:rsidRPr="00CE456A">
              <w:rPr>
                <w:rFonts w:ascii="Myriad Pro" w:hAnsi="Myriad Pro" w:cs="Arial"/>
              </w:rPr>
              <w:t>w</w:t>
            </w:r>
            <w:r w:rsidRPr="00CE456A">
              <w:rPr>
                <w:rFonts w:ascii="Myriad Pro" w:hAnsi="Myriad Pro" w:cs="Arial"/>
              </w:rPr>
              <w:t xml:space="preserve">nioskodawca we wniosku o dofinansowanie przedstawił informację o udostępnieniu przedmiotowej infrastruktury dla mieszkańców regionu </w:t>
            </w:r>
            <w:r w:rsidRPr="00FD77DC">
              <w:rPr>
                <w:rFonts w:ascii="Myriad Pro" w:hAnsi="Myriad Pro" w:cs="Arial"/>
              </w:rPr>
              <w:t>oraz opisał</w:t>
            </w:r>
            <w:r w:rsidR="00D070BD" w:rsidRPr="00FD77DC">
              <w:rPr>
                <w:rFonts w:ascii="Myriad Pro" w:hAnsi="Myriad Pro" w:cs="Arial"/>
              </w:rPr>
              <w:t>,</w:t>
            </w:r>
            <w:r w:rsidRPr="00F34686">
              <w:rPr>
                <w:rFonts w:ascii="Myriad Pro" w:hAnsi="Myriad Pro" w:cs="Arial"/>
              </w:rPr>
              <w:t xml:space="preserve"> jakie dodatkowe rozwiązania w formie zajęć dla mieszkanek i mieszkańców województwa, w tym dla osób starszych w celu zachowania lub poprawy ich zdrowia</w:t>
            </w:r>
            <w:r w:rsidR="00FC0A6C" w:rsidRPr="00CE456A">
              <w:rPr>
                <w:rFonts w:ascii="Myriad Pro" w:hAnsi="Myriad Pro" w:cs="Arial"/>
              </w:rPr>
              <w:t>,</w:t>
            </w:r>
            <w:r w:rsidRPr="00CE456A">
              <w:rPr>
                <w:rFonts w:ascii="Myriad Pro" w:hAnsi="Myriad Pro" w:cs="Arial"/>
              </w:rPr>
              <w:t xml:space="preserve"> zostaną zastosowane w ramach realizacji projektu oraz po jego zakończeniu</w:t>
            </w:r>
            <w:r w:rsidRPr="001B635F">
              <w:rPr>
                <w:rFonts w:ascii="Myriad Pro" w:hAnsi="Myriad Pro" w:cs="Arial"/>
              </w:rPr>
              <w:t>,</w:t>
            </w:r>
          </w:p>
          <w:p w14:paraId="69CAC1C1" w14:textId="6F1C26C3" w:rsidR="00C71012" w:rsidRPr="004D6785" w:rsidRDefault="00EB1899" w:rsidP="00E54CE5">
            <w:pPr>
              <w:pStyle w:val="Akapitzlist"/>
              <w:numPr>
                <w:ilvl w:val="0"/>
                <w:numId w:val="29"/>
              </w:numPr>
              <w:spacing w:line="360" w:lineRule="auto"/>
              <w:rPr>
                <w:rFonts w:ascii="Myriad Pro" w:hAnsi="Myriad Pro" w:cs="Arial"/>
              </w:rPr>
            </w:pPr>
            <w:r w:rsidRPr="004D6785">
              <w:rPr>
                <w:rFonts w:ascii="Myriad Pro" w:hAnsi="Myriad Pro" w:cs="Arial"/>
              </w:rPr>
              <w:t>w</w:t>
            </w:r>
            <w:r w:rsidR="00992DF7" w:rsidRPr="004D6785">
              <w:rPr>
                <w:rFonts w:ascii="Myriad Pro" w:hAnsi="Myriad Pro" w:cs="Arial"/>
              </w:rPr>
              <w:t>nioskodawca we wniosku o dofinansowanie opisał</w:t>
            </w:r>
            <w:r w:rsidR="00D070BD" w:rsidRPr="004D6785">
              <w:rPr>
                <w:rFonts w:ascii="Myriad Pro" w:hAnsi="Myriad Pro" w:cs="Arial"/>
              </w:rPr>
              <w:t>,</w:t>
            </w:r>
            <w:r w:rsidR="00992DF7" w:rsidRPr="004D6785">
              <w:rPr>
                <w:rFonts w:ascii="Myriad Pro" w:hAnsi="Myriad Pro" w:cs="Arial"/>
              </w:rPr>
              <w:t xml:space="preserve"> w jaki sposób zapewni, że z</w:t>
            </w:r>
            <w:r w:rsidR="00C21F38" w:rsidRPr="004D6785">
              <w:rPr>
                <w:rFonts w:ascii="Myriad Pro" w:hAnsi="Myriad Pro" w:cs="Arial"/>
              </w:rPr>
              <w:t xml:space="preserve">ajęcia </w:t>
            </w:r>
            <w:r w:rsidR="00992DF7" w:rsidRPr="004D6785">
              <w:rPr>
                <w:rFonts w:ascii="Myriad Pro" w:hAnsi="Myriad Pro" w:cs="Arial"/>
              </w:rPr>
              <w:t>zaplanowane do realizacji w infrastrukturze sportowej, będą realizowane</w:t>
            </w:r>
            <w:r w:rsidR="00C21F38" w:rsidRPr="004D6785">
              <w:rPr>
                <w:rFonts w:ascii="Myriad Pro" w:hAnsi="Myriad Pro" w:cs="Arial"/>
              </w:rPr>
              <w:t xml:space="preserve"> z uwzględnieniem</w:t>
            </w:r>
            <w:r w:rsidR="0031480A" w:rsidRPr="004D6785">
              <w:rPr>
                <w:rFonts w:ascii="Myriad Pro" w:hAnsi="Myriad Pro" w:cs="Arial"/>
              </w:rPr>
              <w:t xml:space="preserve"> potrzeb oraz</w:t>
            </w:r>
            <w:r w:rsidR="00C21F38" w:rsidRPr="004D6785">
              <w:rPr>
                <w:rFonts w:ascii="Myriad Pro" w:hAnsi="Myriad Pro" w:cs="Arial"/>
              </w:rPr>
              <w:t xml:space="preserve"> budżetowania równościowego, tj. zakłada</w:t>
            </w:r>
            <w:r w:rsidR="00992DF7" w:rsidRPr="004D6785">
              <w:rPr>
                <w:rFonts w:ascii="Myriad Pro" w:hAnsi="Myriad Pro" w:cs="Arial"/>
              </w:rPr>
              <w:t>ją</w:t>
            </w:r>
            <w:r w:rsidR="00C21F38" w:rsidRPr="004D6785">
              <w:rPr>
                <w:rFonts w:ascii="Myriad Pro" w:hAnsi="Myriad Pro" w:cs="Arial"/>
              </w:rPr>
              <w:t xml:space="preserve"> zrównoważone finansowanie każdej z grup wiekowych</w:t>
            </w:r>
            <w:r w:rsidR="0002435F" w:rsidRPr="004D6785">
              <w:rPr>
                <w:rFonts w:ascii="Myriad Pro" w:hAnsi="Myriad Pro" w:cs="Arial"/>
              </w:rPr>
              <w:t xml:space="preserve"> i płci</w:t>
            </w:r>
            <w:r w:rsidR="00D070BD" w:rsidRPr="004D6785">
              <w:rPr>
                <w:rFonts w:ascii="Myriad Pro" w:hAnsi="Myriad Pro" w:cs="Arial"/>
              </w:rPr>
              <w:t xml:space="preserve"> (jeśli dotyczy),</w:t>
            </w:r>
          </w:p>
          <w:p w14:paraId="4B45CC16" w14:textId="5B0F0B3F" w:rsidR="00A40261" w:rsidRPr="00140871" w:rsidRDefault="00A40261" w:rsidP="00A23371">
            <w:pPr>
              <w:pStyle w:val="Akapitzlist"/>
              <w:numPr>
                <w:ilvl w:val="0"/>
                <w:numId w:val="29"/>
              </w:numPr>
              <w:spacing w:line="360" w:lineRule="auto"/>
              <w:rPr>
                <w:rFonts w:ascii="Myriad Pro" w:hAnsi="Myriad Pro" w:cs="Arial"/>
              </w:rPr>
            </w:pPr>
            <w:r w:rsidRPr="00140871">
              <w:rPr>
                <w:rFonts w:ascii="Myriad Pro" w:hAnsi="Myriad Pro" w:cs="Arial"/>
              </w:rPr>
              <w:lastRenderedPageBreak/>
              <w:t>zakup środka transportu uczniów wspieranej szkoły stanowi wyłącznie element projektu</w:t>
            </w:r>
            <w:r w:rsidR="004F58CC" w:rsidRPr="00140871">
              <w:rPr>
                <w:rFonts w:ascii="Myriad Pro" w:hAnsi="Myriad Pro" w:cs="Arial"/>
              </w:rPr>
              <w:t xml:space="preserve"> mający na celu zapewnienie dostępności transportowej</w:t>
            </w:r>
            <w:r w:rsidR="00140871">
              <w:t xml:space="preserve"> </w:t>
            </w:r>
            <w:r w:rsidR="00140871" w:rsidRPr="00140871">
              <w:rPr>
                <w:rFonts w:ascii="Myriad Pro" w:hAnsi="Myriad Pro" w:cs="Arial"/>
              </w:rPr>
              <w:t>osobom ze specjalnymi potrzebami, w tym z</w:t>
            </w:r>
            <w:r w:rsidR="00140871">
              <w:rPr>
                <w:rFonts w:ascii="Myriad Pro" w:hAnsi="Myriad Pro" w:cs="Arial"/>
              </w:rPr>
              <w:t xml:space="preserve"> </w:t>
            </w:r>
            <w:r w:rsidR="00140871" w:rsidRPr="00140871">
              <w:rPr>
                <w:rFonts w:ascii="Myriad Pro" w:hAnsi="Myriad Pro" w:cs="Arial"/>
              </w:rPr>
              <w:t>niepełnosprawnościami</w:t>
            </w:r>
            <w:r w:rsidR="009F022D">
              <w:rPr>
                <w:rFonts w:ascii="Myriad Pro" w:hAnsi="Myriad Pro" w:cs="Arial"/>
              </w:rPr>
              <w:t>,</w:t>
            </w:r>
            <w:r w:rsidR="00140871" w:rsidRPr="00140871">
              <w:rPr>
                <w:rFonts w:ascii="Myriad Pro" w:hAnsi="Myriad Pro" w:cs="Arial"/>
              </w:rPr>
              <w:t xml:space="preserve"> i z obszarów oddalonych od ogólnodostępnych szkół</w:t>
            </w:r>
            <w:r w:rsidRPr="00140871">
              <w:rPr>
                <w:rFonts w:ascii="Myriad Pro" w:hAnsi="Myriad Pro" w:cs="Arial"/>
              </w:rPr>
              <w:t xml:space="preserve">, którego wydatki kwalifikowalne nie stanowiącej więcej niż </w:t>
            </w:r>
            <w:r w:rsidR="00FB5412" w:rsidRPr="00140871">
              <w:rPr>
                <w:rFonts w:ascii="Myriad Pro" w:hAnsi="Myriad Pro" w:cs="Arial"/>
              </w:rPr>
              <w:t>20</w:t>
            </w:r>
            <w:r w:rsidRPr="00140871">
              <w:rPr>
                <w:rFonts w:ascii="Myriad Pro" w:hAnsi="Myriad Pro" w:cs="Arial"/>
              </w:rPr>
              <w:t>%</w:t>
            </w:r>
            <w:r w:rsidR="00FB5412">
              <w:rPr>
                <w:rStyle w:val="Odwoanieprzypisudolnego"/>
                <w:rFonts w:ascii="Myriad Pro" w:hAnsi="Myriad Pro" w:cs="Arial"/>
              </w:rPr>
              <w:footnoteReference w:id="1"/>
            </w:r>
            <w:r w:rsidRPr="00140871">
              <w:rPr>
                <w:rFonts w:ascii="Myriad Pro" w:hAnsi="Myriad Pro" w:cs="Arial"/>
              </w:rPr>
              <w:t xml:space="preserve"> (jeśli dotyczy),</w:t>
            </w:r>
          </w:p>
          <w:p w14:paraId="23EC228E" w14:textId="26B34E0B" w:rsidR="00D35545" w:rsidRPr="0000155E" w:rsidRDefault="00C21F38" w:rsidP="00A23371">
            <w:pPr>
              <w:pStyle w:val="Akapitzlist"/>
              <w:numPr>
                <w:ilvl w:val="0"/>
                <w:numId w:val="29"/>
              </w:numPr>
              <w:spacing w:line="360" w:lineRule="auto"/>
              <w:rPr>
                <w:rFonts w:ascii="Myriad Pro" w:hAnsi="Myriad Pro" w:cs="Arial"/>
              </w:rPr>
            </w:pPr>
            <w:r w:rsidRPr="0000155E">
              <w:rPr>
                <w:rFonts w:ascii="Myriad Pro" w:hAnsi="Myriad Pro" w:cs="Arial"/>
              </w:rPr>
              <w:t>projekt nie dotyczy wsparcia szkoły specjalnej lub innej</w:t>
            </w:r>
            <w:r w:rsidR="00385CD5">
              <w:rPr>
                <w:rFonts w:ascii="Myriad Pro" w:hAnsi="Myriad Pro" w:cs="Arial"/>
              </w:rPr>
              <w:t xml:space="preserve"> </w:t>
            </w:r>
            <w:r w:rsidR="00B454A1">
              <w:rPr>
                <w:rFonts w:ascii="Myriad Pro" w:hAnsi="Myriad Pro" w:cs="Arial"/>
              </w:rPr>
              <w:t>placówki</w:t>
            </w:r>
            <w:r w:rsidRPr="0000155E">
              <w:rPr>
                <w:rFonts w:ascii="Myriad Pro" w:hAnsi="Myriad Pro" w:cs="Arial"/>
              </w:rPr>
              <w:t xml:space="preserve">, która prowadzi do lub utrzymuje segregację jakiejkolwiek grupy </w:t>
            </w:r>
            <w:proofErr w:type="spellStart"/>
            <w:r w:rsidRPr="0000155E">
              <w:rPr>
                <w:rFonts w:ascii="Myriad Pro" w:hAnsi="Myriad Pro" w:cs="Arial"/>
              </w:rPr>
              <w:t>defaworyzowanej</w:t>
            </w:r>
            <w:proofErr w:type="spellEnd"/>
            <w:r w:rsidRPr="0000155E">
              <w:rPr>
                <w:rFonts w:ascii="Myriad Pro" w:hAnsi="Myriad Pro" w:cs="Arial"/>
              </w:rPr>
              <w:t xml:space="preserve"> i/lub zagrożonej wykluczeniem społecznym, </w:t>
            </w:r>
          </w:p>
          <w:p w14:paraId="0739FB22" w14:textId="797FABFE" w:rsidR="00992DF7" w:rsidRPr="00190A15" w:rsidRDefault="00992DF7" w:rsidP="00A23371">
            <w:pPr>
              <w:pStyle w:val="Akapitzlist"/>
              <w:numPr>
                <w:ilvl w:val="0"/>
                <w:numId w:val="29"/>
              </w:numPr>
              <w:spacing w:line="360" w:lineRule="auto"/>
              <w:rPr>
                <w:rFonts w:ascii="Myriad Pro" w:hAnsi="Myriad Pro" w:cs="Arial"/>
              </w:rPr>
            </w:pPr>
            <w:r w:rsidRPr="0000155E">
              <w:rPr>
                <w:rFonts w:ascii="Myriad Pro" w:hAnsi="Myriad Pro" w:cs="Arial"/>
              </w:rPr>
              <w:t xml:space="preserve">we wniosku o dofinansowanie zaplanowano realizację </w:t>
            </w:r>
            <w:r w:rsidR="00103208" w:rsidRPr="0000155E">
              <w:rPr>
                <w:rFonts w:ascii="Myriad Pro" w:hAnsi="Myriad Pro" w:cs="Arial"/>
              </w:rPr>
              <w:t>działań</w:t>
            </w:r>
            <w:r w:rsidR="00190A15">
              <w:rPr>
                <w:rFonts w:ascii="Myriad Pro" w:hAnsi="Myriad Pro" w:cs="Arial"/>
              </w:rPr>
              <w:t xml:space="preserve"> </w:t>
            </w:r>
            <w:bookmarkStart w:id="2" w:name="_Hlk191301974"/>
            <w:r w:rsidR="00190A15" w:rsidRPr="00190A15">
              <w:rPr>
                <w:rFonts w:ascii="Myriad Pro" w:hAnsi="Myriad Pro" w:cs="Arial"/>
              </w:rPr>
              <w:t>służąc</w:t>
            </w:r>
            <w:r w:rsidR="00190A15">
              <w:rPr>
                <w:rFonts w:ascii="Myriad Pro" w:hAnsi="Myriad Pro" w:cs="Arial"/>
              </w:rPr>
              <w:t>ych</w:t>
            </w:r>
            <w:r w:rsidR="00190A15" w:rsidRPr="00190A15">
              <w:rPr>
                <w:rFonts w:ascii="Myriad Pro" w:hAnsi="Myriad Pro" w:cs="Arial"/>
              </w:rPr>
              <w:t xml:space="preserve"> </w:t>
            </w:r>
            <w:r w:rsidR="00103208" w:rsidRPr="00190A15">
              <w:rPr>
                <w:rFonts w:ascii="Myriad Pro" w:hAnsi="Myriad Pro" w:cs="Arial"/>
              </w:rPr>
              <w:t xml:space="preserve">wyrównywaniu szans edukacyjnych uczniów </w:t>
            </w:r>
            <w:bookmarkEnd w:id="2"/>
            <w:r w:rsidRPr="00190A15">
              <w:rPr>
                <w:rFonts w:ascii="Myriad Pro" w:hAnsi="Myriad Pro" w:cs="Arial"/>
              </w:rPr>
              <w:t>finansowanych z Europejskiego Funduszu Społecznego Plus lub z innych źródeł,</w:t>
            </w:r>
          </w:p>
          <w:p w14:paraId="0F43B2C6" w14:textId="4B08DBE5" w:rsidR="003C4073" w:rsidRPr="0000155E" w:rsidRDefault="003C4073" w:rsidP="00A23371">
            <w:pPr>
              <w:pStyle w:val="Akapitzlist"/>
              <w:numPr>
                <w:ilvl w:val="0"/>
                <w:numId w:val="29"/>
              </w:numPr>
              <w:spacing w:line="360" w:lineRule="auto"/>
              <w:rPr>
                <w:rFonts w:ascii="Myriad Pro" w:hAnsi="Myriad Pro" w:cs="Arial"/>
              </w:rPr>
            </w:pPr>
            <w:r w:rsidRPr="0000155E">
              <w:rPr>
                <w:rFonts w:ascii="Myriad Pro" w:hAnsi="Myriad Pro" w:cs="Arial"/>
              </w:rPr>
              <w:t>projekt nie dotyczy infrastruktury szkół zawodowych,</w:t>
            </w:r>
          </w:p>
          <w:p w14:paraId="48A37329" w14:textId="547A9379" w:rsidR="00B70D51" w:rsidRPr="0000155E" w:rsidRDefault="006227A7" w:rsidP="00A23371">
            <w:pPr>
              <w:pStyle w:val="Akapitzlist"/>
              <w:numPr>
                <w:ilvl w:val="0"/>
                <w:numId w:val="29"/>
              </w:numPr>
              <w:spacing w:line="360" w:lineRule="auto"/>
              <w:rPr>
                <w:rFonts w:ascii="Myriad Pro" w:hAnsi="Myriad Pro" w:cs="Arial"/>
              </w:rPr>
            </w:pPr>
            <w:r w:rsidRPr="0000155E">
              <w:rPr>
                <w:rFonts w:ascii="Myriad Pro" w:hAnsi="Myriad Pro" w:cs="Arial"/>
              </w:rPr>
              <w:t xml:space="preserve">we wniosku o dofinansowanie wykazano, że wybrany wariant realizacji projektu jest najlepszy pod względem lokalizacyjnym, </w:t>
            </w:r>
            <w:r w:rsidRPr="0000155E">
              <w:rPr>
                <w:rFonts w:ascii="Myriad Pro" w:hAnsi="Myriad Pro" w:cs="Arial"/>
              </w:rPr>
              <w:lastRenderedPageBreak/>
              <w:t>organizacyjnym i technologicznym, a także jest możliwy do wykonania</w:t>
            </w:r>
            <w:r w:rsidR="00C21F38" w:rsidRPr="0000155E">
              <w:rPr>
                <w:rFonts w:ascii="Myriad Pro" w:hAnsi="Myriad Pro" w:cs="Arial"/>
              </w:rPr>
              <w:t>.</w:t>
            </w:r>
          </w:p>
          <w:p w14:paraId="0024B5F0" w14:textId="77777777" w:rsidR="00F53451" w:rsidRPr="006227A7" w:rsidRDefault="00F53451" w:rsidP="00A23371">
            <w:pPr>
              <w:spacing w:line="360" w:lineRule="auto"/>
              <w:ind w:left="187" w:hanging="142"/>
              <w:rPr>
                <w:rFonts w:ascii="Myriad Pro" w:hAnsi="Myriad Pro" w:cs="Arial"/>
              </w:rPr>
            </w:pPr>
          </w:p>
          <w:p w14:paraId="6357EB97" w14:textId="77777777" w:rsidR="0000711A" w:rsidRDefault="00CC6F5D" w:rsidP="00A23371">
            <w:pPr>
              <w:spacing w:line="360" w:lineRule="auto"/>
              <w:rPr>
                <w:rFonts w:ascii="Myriad Pro" w:hAnsi="Myriad Pro" w:cs="Arial"/>
              </w:rPr>
            </w:pPr>
            <w:r w:rsidRPr="0050212F">
              <w:rPr>
                <w:rFonts w:ascii="Myriad Pro" w:hAnsi="Myriad Pro" w:cs="Arial"/>
              </w:rPr>
              <w:t>Kryterium uznaje się za niespełnione (otrzyma ocenę „NIE”)</w:t>
            </w:r>
            <w:r w:rsidR="00DD336C">
              <w:rPr>
                <w:rFonts w:ascii="Myriad Pro" w:hAnsi="Myriad Pro" w:cs="Arial"/>
              </w:rPr>
              <w:t>,</w:t>
            </w:r>
            <w:r w:rsidRPr="0050212F">
              <w:rPr>
                <w:rFonts w:ascii="Myriad Pro" w:hAnsi="Myriad Pro" w:cs="Arial"/>
              </w:rPr>
              <w:t xml:space="preserve"> jeżeli przynajmniej jeden z ww. warunków (o ile dotyczy) nie jest spełniony.</w:t>
            </w:r>
          </w:p>
          <w:p w14:paraId="7DE8D711" w14:textId="77777777" w:rsidR="00190A15" w:rsidRDefault="00190A15" w:rsidP="00A23371">
            <w:pPr>
              <w:spacing w:line="360" w:lineRule="auto"/>
              <w:rPr>
                <w:rFonts w:ascii="Myriad Pro" w:hAnsi="Myriad Pro" w:cs="Arial"/>
              </w:rPr>
            </w:pPr>
          </w:p>
          <w:p w14:paraId="16DF6F5D" w14:textId="688FA4AE" w:rsidR="00190A15" w:rsidRPr="0050212F" w:rsidRDefault="00190A15" w:rsidP="00A23371">
            <w:pPr>
              <w:spacing w:line="360" w:lineRule="auto"/>
              <w:rPr>
                <w:rFonts w:ascii="Myriad Pro" w:hAnsi="Myriad Pro" w:cs="Arial"/>
              </w:rPr>
            </w:pPr>
            <w:r>
              <w:rPr>
                <w:rFonts w:ascii="Myriad Pro" w:hAnsi="Myriad Pro" w:cs="Arial"/>
              </w:rPr>
              <w:t xml:space="preserve">* </w:t>
            </w:r>
            <w:r w:rsidRPr="006C1D89">
              <w:rPr>
                <w:rFonts w:ascii="Myriad Pro" w:hAnsi="Myriad Pro" w:cs="Arial"/>
              </w:rPr>
              <w:t>odpowiednia ilość</w:t>
            </w:r>
            <w:r>
              <w:rPr>
                <w:rFonts w:ascii="Myriad Pro" w:hAnsi="Myriad Pro" w:cs="Arial"/>
              </w:rPr>
              <w:t xml:space="preserve"> oznacza minimum 50% </w:t>
            </w:r>
            <w:r w:rsidRPr="006C1D89">
              <w:rPr>
                <w:rFonts w:ascii="Myriad Pro" w:hAnsi="Myriad Pro" w:cs="Arial"/>
              </w:rPr>
              <w:t>powierzchni biologicznie czynnej</w:t>
            </w:r>
            <w:r>
              <w:rPr>
                <w:rFonts w:ascii="Myriad Pro" w:hAnsi="Myriad Pro" w:cs="Arial"/>
              </w:rPr>
              <w:t xml:space="preserve"> w przypadku budynków nowych, a w przypadku </w:t>
            </w:r>
            <w:r w:rsidRPr="006C1D89">
              <w:rPr>
                <w:rFonts w:ascii="Myriad Pro" w:hAnsi="Myriad Pro" w:cs="Arial"/>
              </w:rPr>
              <w:t>obiektów istniejących, w których w projekcie przewidziano wydatki na zagospodarowanie przestrzeni na zewnątrz budynków</w:t>
            </w:r>
            <w:r>
              <w:rPr>
                <w:rFonts w:ascii="Myriad Pro" w:hAnsi="Myriad Pro" w:cs="Arial"/>
              </w:rPr>
              <w:t xml:space="preserve"> 50% powierzchni zagospodarowanej w ramach projektu.</w:t>
            </w:r>
          </w:p>
        </w:tc>
        <w:tc>
          <w:tcPr>
            <w:tcW w:w="3583" w:type="dxa"/>
            <w:shd w:val="clear" w:color="auto" w:fill="FFFFFF" w:themeFill="background1"/>
          </w:tcPr>
          <w:p w14:paraId="02E34AC1" w14:textId="14860C43" w:rsidR="00CC6F5D" w:rsidRPr="0050212F" w:rsidRDefault="003F2E5A" w:rsidP="00CC6F5D">
            <w:pPr>
              <w:spacing w:line="360" w:lineRule="auto"/>
              <w:rPr>
                <w:rFonts w:ascii="Myriad Pro" w:hAnsi="Myriad Pro" w:cs="Arial"/>
              </w:rPr>
            </w:pPr>
            <w:r w:rsidRPr="00B51D14">
              <w:rPr>
                <w:rFonts w:ascii="Myriad Pro" w:hAnsi="Myriad Pro" w:cs="Arial"/>
                <w:b/>
              </w:rPr>
              <w:lastRenderedPageBreak/>
              <w:t>Opis znaczenia kryterium</w:t>
            </w:r>
            <w:r w:rsidRPr="0050212F">
              <w:rPr>
                <w:rFonts w:ascii="Myriad Pro" w:hAnsi="Myriad Pro" w:cs="Arial"/>
              </w:rPr>
              <w:t xml:space="preserve"> </w:t>
            </w:r>
            <w:r w:rsidR="00CC6F5D" w:rsidRPr="0050212F">
              <w:rPr>
                <w:rFonts w:ascii="Myriad Pro" w:hAnsi="Myriad Pro" w:cs="Arial"/>
              </w:rPr>
              <w:t xml:space="preserve">Spełnienie kryterium jest konieczne do przyznania dofinansowania. Projekty niespełniające kryterium są </w:t>
            </w:r>
            <w:r w:rsidR="00CC6F5D" w:rsidRPr="0050212F">
              <w:rPr>
                <w:rFonts w:ascii="Myriad Pro" w:hAnsi="Myriad Pro" w:cs="Arial"/>
              </w:rPr>
              <w:lastRenderedPageBreak/>
              <w:t>odrzucane. Ocena spełniania kryterium polega na przypisaniu wartości logicznych „</w:t>
            </w:r>
            <w:r w:rsidRPr="0050212F">
              <w:rPr>
                <w:rFonts w:ascii="Myriad Pro" w:hAnsi="Myriad Pro" w:cs="Arial"/>
              </w:rPr>
              <w:t>TAK”, „NIE”.</w:t>
            </w:r>
          </w:p>
          <w:p w14:paraId="14C001F4" w14:textId="3F25F565" w:rsidR="00813326" w:rsidRPr="0050212F" w:rsidRDefault="00813326" w:rsidP="00B51D14">
            <w:pPr>
              <w:spacing w:line="360" w:lineRule="auto"/>
              <w:rPr>
                <w:rFonts w:ascii="Myriad Pro" w:hAnsi="Myriad Pro" w:cs="Arial"/>
              </w:rPr>
            </w:pPr>
          </w:p>
        </w:tc>
      </w:tr>
      <w:tr w:rsidR="007636EF" w:rsidRPr="00B51D14" w14:paraId="05743507" w14:textId="77777777" w:rsidTr="00103208">
        <w:tc>
          <w:tcPr>
            <w:tcW w:w="1426" w:type="dxa"/>
            <w:shd w:val="clear" w:color="auto" w:fill="FFFFFF" w:themeFill="background1"/>
          </w:tcPr>
          <w:p w14:paraId="555991BF" w14:textId="68392387" w:rsidR="007636EF" w:rsidRDefault="007636EF" w:rsidP="007636EF">
            <w:pPr>
              <w:spacing w:line="360" w:lineRule="auto"/>
              <w:rPr>
                <w:rFonts w:ascii="Myriad Pro" w:hAnsi="Myriad Pro" w:cs="Arial"/>
              </w:rPr>
            </w:pPr>
            <w:r>
              <w:rPr>
                <w:rFonts w:ascii="Myriad Pro" w:hAnsi="Myriad Pro" w:cs="Arial"/>
                <w:b/>
              </w:rPr>
              <w:lastRenderedPageBreak/>
              <w:t>Numer kryterium</w:t>
            </w:r>
          </w:p>
          <w:p w14:paraId="560B428A" w14:textId="7018E2C2" w:rsidR="007636EF" w:rsidRPr="00CA2EDE" w:rsidRDefault="00103208" w:rsidP="007636EF">
            <w:pPr>
              <w:spacing w:line="360" w:lineRule="auto"/>
              <w:rPr>
                <w:rFonts w:ascii="Myriad Pro" w:hAnsi="Myriad Pro" w:cs="Arial"/>
              </w:rPr>
            </w:pPr>
            <w:r>
              <w:rPr>
                <w:rFonts w:ascii="Myriad Pro" w:hAnsi="Myriad Pro" w:cs="Arial"/>
              </w:rPr>
              <w:t>5</w:t>
            </w:r>
          </w:p>
        </w:tc>
        <w:tc>
          <w:tcPr>
            <w:tcW w:w="2422" w:type="dxa"/>
            <w:shd w:val="clear" w:color="auto" w:fill="FFFFFF" w:themeFill="background1"/>
          </w:tcPr>
          <w:p w14:paraId="50D4F46E" w14:textId="77777777" w:rsidR="007636EF" w:rsidRPr="00CC6F5D" w:rsidRDefault="007636EF" w:rsidP="007636EF">
            <w:pPr>
              <w:spacing w:line="360" w:lineRule="auto"/>
              <w:rPr>
                <w:rFonts w:ascii="Myriad Pro" w:hAnsi="Myriad Pro" w:cs="Arial"/>
                <w:b/>
              </w:rPr>
            </w:pPr>
            <w:r w:rsidRPr="00CC6F5D">
              <w:rPr>
                <w:rFonts w:ascii="Myriad Pro" w:hAnsi="Myriad Pro" w:cs="Arial"/>
                <w:b/>
              </w:rPr>
              <w:t xml:space="preserve">Nazwa kryterium </w:t>
            </w:r>
          </w:p>
          <w:p w14:paraId="14B1FE39" w14:textId="77777777" w:rsidR="007636EF" w:rsidRPr="00CC6F5D" w:rsidRDefault="007636EF" w:rsidP="007636EF">
            <w:pPr>
              <w:spacing w:line="360" w:lineRule="auto"/>
              <w:rPr>
                <w:rFonts w:ascii="Myriad Pro" w:hAnsi="Myriad Pro" w:cs="Arial"/>
              </w:rPr>
            </w:pPr>
            <w:r w:rsidRPr="00CC6F5D">
              <w:rPr>
                <w:rFonts w:ascii="Myriad Pro" w:hAnsi="Myriad Pro" w:cs="Arial"/>
              </w:rPr>
              <w:t xml:space="preserve">Zgodność </w:t>
            </w:r>
          </w:p>
          <w:p w14:paraId="0EC6EA71" w14:textId="0B729785" w:rsidR="007636EF" w:rsidRPr="004D2811" w:rsidRDefault="007636EF" w:rsidP="007636EF">
            <w:pPr>
              <w:spacing w:line="360" w:lineRule="auto"/>
              <w:rPr>
                <w:rFonts w:ascii="Myriad Pro" w:hAnsi="Myriad Pro" w:cs="Arial"/>
                <w:b/>
              </w:rPr>
            </w:pPr>
            <w:r w:rsidRPr="00CC6F5D">
              <w:rPr>
                <w:rFonts w:ascii="Myriad Pro" w:hAnsi="Myriad Pro" w:cs="Arial"/>
              </w:rPr>
              <w:t>z kwalifikowalnością wydatków</w:t>
            </w:r>
          </w:p>
        </w:tc>
        <w:tc>
          <w:tcPr>
            <w:tcW w:w="6739" w:type="dxa"/>
            <w:shd w:val="clear" w:color="auto" w:fill="FFFFFF" w:themeFill="background1"/>
          </w:tcPr>
          <w:p w14:paraId="527177E6" w14:textId="4C4C9C6D" w:rsidR="007636EF" w:rsidRPr="00CC6F5D" w:rsidRDefault="007636EF" w:rsidP="007636EF">
            <w:pPr>
              <w:spacing w:line="360" w:lineRule="auto"/>
              <w:rPr>
                <w:rFonts w:ascii="Myriad Pro" w:hAnsi="Myriad Pro" w:cs="Arial"/>
                <w:b/>
              </w:rPr>
            </w:pPr>
            <w:r w:rsidRPr="00CC6F5D">
              <w:rPr>
                <w:rFonts w:ascii="Myriad Pro" w:hAnsi="Myriad Pro" w:cs="Arial"/>
                <w:b/>
              </w:rPr>
              <w:t>Definicja kryterium</w:t>
            </w:r>
          </w:p>
          <w:p w14:paraId="508045E0" w14:textId="08C76564" w:rsidR="007636EF" w:rsidRDefault="007636EF" w:rsidP="007636EF">
            <w:pPr>
              <w:spacing w:line="360" w:lineRule="auto"/>
              <w:rPr>
                <w:rFonts w:ascii="Myriad Pro" w:hAnsi="Myriad Pro" w:cs="Arial"/>
              </w:rPr>
            </w:pPr>
            <w:r w:rsidRPr="00CC6F5D">
              <w:rPr>
                <w:rFonts w:ascii="Myriad Pro" w:hAnsi="Myriad Pro" w:cs="Arial"/>
              </w:rPr>
              <w:t>Planowane wydatki są uzasadnione, racjonalne i adekwatne do zakresu oraz celów projektu (w tym dla osiągnięcia założonych wskaźników) oraz celów działania</w:t>
            </w:r>
            <w:r>
              <w:rPr>
                <w:rFonts w:ascii="Myriad Pro" w:hAnsi="Myriad Pro" w:cs="Arial"/>
              </w:rPr>
              <w:t>.</w:t>
            </w:r>
            <w:r w:rsidRPr="00CC6F5D">
              <w:rPr>
                <w:rFonts w:ascii="Myriad Pro" w:hAnsi="Myriad Pro" w:cs="Arial"/>
              </w:rPr>
              <w:t xml:space="preserve"> </w:t>
            </w:r>
            <w:r>
              <w:rPr>
                <w:rFonts w:ascii="Myriad Pro" w:hAnsi="Myriad Pro" w:cs="Arial"/>
              </w:rPr>
              <w:t>Poprawnie</w:t>
            </w:r>
            <w:r w:rsidRPr="00CC6F5D">
              <w:rPr>
                <w:rFonts w:ascii="Myriad Pro" w:hAnsi="Myriad Pro" w:cs="Arial"/>
              </w:rPr>
              <w:t xml:space="preserve"> wykonan</w:t>
            </w:r>
            <w:r>
              <w:rPr>
                <w:rFonts w:ascii="Myriad Pro" w:hAnsi="Myriad Pro" w:cs="Arial"/>
              </w:rPr>
              <w:t>o</w:t>
            </w:r>
            <w:r w:rsidRPr="00CC6F5D">
              <w:rPr>
                <w:rFonts w:ascii="Myriad Pro" w:hAnsi="Myriad Pro" w:cs="Arial"/>
              </w:rPr>
              <w:t xml:space="preserve"> oblicze</w:t>
            </w:r>
            <w:r>
              <w:rPr>
                <w:rFonts w:ascii="Myriad Pro" w:hAnsi="Myriad Pro" w:cs="Arial"/>
              </w:rPr>
              <w:t>nia</w:t>
            </w:r>
            <w:r w:rsidRPr="00CC6F5D">
              <w:rPr>
                <w:rFonts w:ascii="Myriad Pro" w:hAnsi="Myriad Pro" w:cs="Arial"/>
              </w:rPr>
              <w:t xml:space="preserve"> całkowitych kosztów oraz całkowitych kosztów kwalifikowalnych projektu</w:t>
            </w:r>
            <w:r>
              <w:rPr>
                <w:rFonts w:ascii="Myriad Pro" w:hAnsi="Myriad Pro" w:cs="Arial"/>
              </w:rPr>
              <w:t xml:space="preserve">. Wydatki zaplanowano w terminach umożliwiających realizację zadań oraz w wysokości i terminach wynikających z wcześniej zaciągniętych zobowiązań (jeśli dotyczy). </w:t>
            </w:r>
          </w:p>
          <w:p w14:paraId="640587C0" w14:textId="246FABB3" w:rsidR="007636EF" w:rsidRDefault="007636EF" w:rsidP="007636EF">
            <w:pPr>
              <w:spacing w:line="360" w:lineRule="auto"/>
            </w:pPr>
            <w:r>
              <w:rPr>
                <w:rFonts w:ascii="Myriad Pro" w:hAnsi="Myriad Pro" w:cs="Arial"/>
              </w:rPr>
              <w:lastRenderedPageBreak/>
              <w:t>Planowane wydatki nie naruszają zakazu podwójnego finansowania.</w:t>
            </w:r>
            <w:r>
              <w:t xml:space="preserve"> </w:t>
            </w:r>
          </w:p>
          <w:p w14:paraId="517AEA48" w14:textId="77777777" w:rsidR="007636EF" w:rsidRDefault="007636EF" w:rsidP="007636EF">
            <w:pPr>
              <w:spacing w:line="360" w:lineRule="auto"/>
              <w:rPr>
                <w:rFonts w:ascii="Myriad Pro" w:hAnsi="Myriad Pro" w:cs="Arial"/>
                <w:b/>
              </w:rPr>
            </w:pPr>
          </w:p>
          <w:p w14:paraId="3DA5249A" w14:textId="1290A0F1" w:rsidR="007636EF" w:rsidRPr="00F53451" w:rsidRDefault="007636EF" w:rsidP="007636EF">
            <w:pPr>
              <w:spacing w:line="360" w:lineRule="auto"/>
              <w:rPr>
                <w:rFonts w:ascii="Myriad Pro" w:hAnsi="Myriad Pro" w:cs="Arial"/>
                <w:b/>
              </w:rPr>
            </w:pPr>
            <w:r w:rsidRPr="00F53451">
              <w:rPr>
                <w:rFonts w:ascii="Myriad Pro" w:hAnsi="Myriad Pro" w:cs="Arial"/>
                <w:b/>
              </w:rPr>
              <w:t>Zasady oceny</w:t>
            </w:r>
          </w:p>
          <w:p w14:paraId="33ABC529" w14:textId="0328D58B" w:rsidR="007636EF" w:rsidRDefault="007636EF" w:rsidP="007636EF">
            <w:pPr>
              <w:spacing w:line="360" w:lineRule="auto"/>
              <w:rPr>
                <w:rFonts w:ascii="Myriad Pro" w:hAnsi="Myriad Pro" w:cs="Arial"/>
              </w:rPr>
            </w:pPr>
            <w:r w:rsidRPr="00CC6F5D">
              <w:rPr>
                <w:rFonts w:ascii="Myriad Pro" w:hAnsi="Myriad Pro" w:cs="Arial"/>
              </w:rPr>
              <w:t>Kryterium uznaje się za spełnione (otrzyma ocenę „TAK”), jeśli wszystkie poniższe warunki są spełnione:</w:t>
            </w:r>
          </w:p>
          <w:p w14:paraId="167C7A7B" w14:textId="09081BE3" w:rsidR="007636EF" w:rsidRPr="00816283" w:rsidRDefault="007636EF" w:rsidP="007636EF">
            <w:pPr>
              <w:pStyle w:val="Akapitzlist"/>
              <w:numPr>
                <w:ilvl w:val="0"/>
                <w:numId w:val="12"/>
              </w:numPr>
              <w:spacing w:line="360" w:lineRule="auto"/>
              <w:ind w:left="327" w:hanging="283"/>
              <w:rPr>
                <w:rFonts w:ascii="Myriad Pro" w:hAnsi="Myriad Pro" w:cs="Arial"/>
              </w:rPr>
            </w:pPr>
            <w:r w:rsidRPr="00FF3685">
              <w:rPr>
                <w:rFonts w:ascii="Myriad Pro" w:hAnsi="Myriad Pro" w:cs="Arial"/>
              </w:rPr>
              <w:t xml:space="preserve">wszystkie wydatki wskazane w projekcie są zgodne </w:t>
            </w:r>
            <w:r w:rsidRPr="00D924AD">
              <w:rPr>
                <w:rFonts w:ascii="Myriad Pro" w:hAnsi="Myriad Pro" w:cs="Arial"/>
              </w:rPr>
              <w:t>z Wytycznymi dot. kwalifikowalności wydatków na lata 2021-2027 or</w:t>
            </w:r>
            <w:r w:rsidRPr="00DE4A83">
              <w:rPr>
                <w:rFonts w:ascii="Myriad Pro" w:hAnsi="Myriad Pro" w:cs="Arial"/>
              </w:rPr>
              <w:t>az</w:t>
            </w:r>
            <w:r w:rsidRPr="0049303B">
              <w:rPr>
                <w:rFonts w:ascii="Myriad Pro" w:hAnsi="Myriad Pro" w:cs="Arial"/>
              </w:rPr>
              <w:t xml:space="preserve"> </w:t>
            </w:r>
            <w:r w:rsidRPr="00976E6C">
              <w:rPr>
                <w:rFonts w:ascii="Myriad Pro" w:hAnsi="Myriad Pro" w:cs="Arial"/>
              </w:rPr>
              <w:t xml:space="preserve">kategoriami </w:t>
            </w:r>
            <w:r>
              <w:rPr>
                <w:rFonts w:ascii="Myriad Pro" w:hAnsi="Myriad Pro" w:cs="Arial"/>
              </w:rPr>
              <w:t xml:space="preserve">i limitami </w:t>
            </w:r>
            <w:r w:rsidRPr="00976E6C">
              <w:rPr>
                <w:rFonts w:ascii="Myriad Pro" w:hAnsi="Myriad Pro" w:cs="Arial"/>
              </w:rPr>
              <w:t>wskazanymi w Regulaminie wyboru projektów</w:t>
            </w:r>
            <w:r>
              <w:rPr>
                <w:rFonts w:ascii="Myriad Pro" w:hAnsi="Myriad Pro" w:cs="Arial"/>
                <w:i/>
              </w:rPr>
              <w:t xml:space="preserve"> </w:t>
            </w:r>
            <w:r w:rsidRPr="00B7487F">
              <w:rPr>
                <w:rFonts w:ascii="Myriad Pro" w:hAnsi="Myriad Pro" w:cs="Arial"/>
              </w:rPr>
              <w:t>,</w:t>
            </w:r>
          </w:p>
          <w:p w14:paraId="5FB79248" w14:textId="77777777" w:rsidR="007636EF" w:rsidRPr="00FF3685" w:rsidRDefault="007636EF" w:rsidP="007636EF">
            <w:pPr>
              <w:pStyle w:val="Akapitzlist"/>
              <w:numPr>
                <w:ilvl w:val="0"/>
                <w:numId w:val="12"/>
              </w:numPr>
              <w:spacing w:line="360" w:lineRule="auto"/>
              <w:ind w:left="327" w:hanging="283"/>
              <w:rPr>
                <w:rFonts w:ascii="Myriad Pro" w:hAnsi="Myriad Pro" w:cs="Arial"/>
              </w:rPr>
            </w:pPr>
            <w:r w:rsidRPr="00FF3685">
              <w:rPr>
                <w:rFonts w:ascii="Myriad Pro" w:hAnsi="Myriad Pro" w:cs="Arial"/>
              </w:rPr>
              <w:t>wydatki zaplanowano w sposób celowy i oszczędny, z zachowaniem zasad:</w:t>
            </w:r>
          </w:p>
          <w:p w14:paraId="2073AC93" w14:textId="77777777" w:rsidR="007636EF" w:rsidRPr="00CC6F5D" w:rsidRDefault="007636EF" w:rsidP="007636EF">
            <w:pPr>
              <w:numPr>
                <w:ilvl w:val="0"/>
                <w:numId w:val="13"/>
              </w:numPr>
              <w:spacing w:line="360" w:lineRule="auto"/>
              <w:ind w:left="714" w:hanging="357"/>
              <w:rPr>
                <w:rFonts w:ascii="Myriad Pro" w:hAnsi="Myriad Pro" w:cs="Arial"/>
              </w:rPr>
            </w:pPr>
            <w:r w:rsidRPr="00CC6F5D">
              <w:rPr>
                <w:rFonts w:ascii="Myriad Pro" w:hAnsi="Myriad Pro" w:cs="Arial"/>
              </w:rPr>
              <w:t>uzyskiwania najlepszych efektów z danych nakładów;</w:t>
            </w:r>
          </w:p>
          <w:p w14:paraId="10B043C5" w14:textId="74EACC62" w:rsidR="007636EF" w:rsidRPr="000F5A14" w:rsidRDefault="007636EF" w:rsidP="007636EF">
            <w:pPr>
              <w:numPr>
                <w:ilvl w:val="0"/>
                <w:numId w:val="13"/>
              </w:numPr>
              <w:spacing w:line="360" w:lineRule="auto"/>
              <w:ind w:left="714" w:hanging="357"/>
              <w:rPr>
                <w:rFonts w:ascii="Myriad Pro" w:hAnsi="Myriad Pro" w:cs="Arial"/>
              </w:rPr>
            </w:pPr>
            <w:r w:rsidRPr="00CC6F5D">
              <w:rPr>
                <w:rFonts w:ascii="Myriad Pro" w:hAnsi="Myriad Pro" w:cs="Arial"/>
              </w:rPr>
              <w:t xml:space="preserve"> optymalnego doboru metod i środków służących osiągnięciu </w:t>
            </w:r>
            <w:r w:rsidRPr="000F5A14">
              <w:rPr>
                <w:rFonts w:ascii="Myriad Pro" w:hAnsi="Myriad Pro" w:cs="Arial"/>
              </w:rPr>
              <w:t>założonych celów;</w:t>
            </w:r>
          </w:p>
          <w:p w14:paraId="5524912A" w14:textId="05BA3EC5" w:rsidR="007636EF" w:rsidRDefault="007636EF" w:rsidP="007636EF">
            <w:pPr>
              <w:pStyle w:val="Akapitzlist"/>
              <w:numPr>
                <w:ilvl w:val="0"/>
                <w:numId w:val="12"/>
              </w:numPr>
              <w:spacing w:line="360" w:lineRule="auto"/>
              <w:ind w:left="327" w:hanging="283"/>
              <w:rPr>
                <w:rFonts w:ascii="Myriad Pro" w:hAnsi="Myriad Pro" w:cs="Arial"/>
              </w:rPr>
            </w:pPr>
            <w:r w:rsidRPr="000F5A14">
              <w:rPr>
                <w:rFonts w:ascii="Myriad Pro" w:hAnsi="Myriad Pro" w:cs="Arial"/>
              </w:rPr>
              <w:t>wydatki zaplanowano w sposób umożliwiający terminową realizację zadań,</w:t>
            </w:r>
          </w:p>
          <w:p w14:paraId="02D4F678" w14:textId="64896B71" w:rsidR="007636EF" w:rsidRPr="000F5A14" w:rsidRDefault="007636EF" w:rsidP="007636EF">
            <w:pPr>
              <w:pStyle w:val="Akapitzlist"/>
              <w:numPr>
                <w:ilvl w:val="0"/>
                <w:numId w:val="12"/>
              </w:numPr>
              <w:spacing w:line="360" w:lineRule="auto"/>
              <w:ind w:left="327" w:hanging="283"/>
              <w:rPr>
                <w:rFonts w:ascii="Myriad Pro" w:hAnsi="Myriad Pro" w:cs="Arial"/>
              </w:rPr>
            </w:pPr>
            <w:r w:rsidRPr="000F5A14">
              <w:rPr>
                <w:rFonts w:ascii="Myriad Pro" w:hAnsi="Myriad Pro" w:cs="Arial"/>
              </w:rPr>
              <w:t>charakter planowanych wydatków w uzasadniony sposób odpowiada celom projektu,</w:t>
            </w:r>
          </w:p>
          <w:p w14:paraId="3F0009CF" w14:textId="4C1C2D14" w:rsidR="007636EF" w:rsidRPr="000F5A14" w:rsidRDefault="007636EF" w:rsidP="007636EF">
            <w:pPr>
              <w:pStyle w:val="Akapitzlist"/>
              <w:numPr>
                <w:ilvl w:val="0"/>
                <w:numId w:val="12"/>
              </w:numPr>
              <w:spacing w:line="360" w:lineRule="auto"/>
              <w:ind w:left="327" w:hanging="283"/>
              <w:rPr>
                <w:rFonts w:ascii="Myriad Pro" w:hAnsi="Myriad Pro" w:cs="Arial"/>
              </w:rPr>
            </w:pPr>
            <w:r w:rsidRPr="000F5A14">
              <w:rPr>
                <w:rFonts w:ascii="Myriad Pro" w:hAnsi="Myriad Pro" w:cs="Arial"/>
              </w:rPr>
              <w:lastRenderedPageBreak/>
              <w:t>wysokość poszczególnych wydatków została prawidłowo i rzetelnie oszacowana (wydatki nie zostały zawyżone),</w:t>
            </w:r>
          </w:p>
          <w:p w14:paraId="76E1E5BA" w14:textId="77777777" w:rsidR="007636EF" w:rsidRPr="000F5A14" w:rsidRDefault="007636EF" w:rsidP="007636EF">
            <w:pPr>
              <w:pStyle w:val="Akapitzlist"/>
              <w:numPr>
                <w:ilvl w:val="0"/>
                <w:numId w:val="12"/>
              </w:numPr>
              <w:spacing w:line="360" w:lineRule="auto"/>
              <w:ind w:left="327" w:hanging="283"/>
              <w:rPr>
                <w:rFonts w:ascii="Myriad Pro" w:hAnsi="Myriad Pro" w:cs="Arial"/>
              </w:rPr>
            </w:pPr>
            <w:r w:rsidRPr="000F5A14">
              <w:rPr>
                <w:rFonts w:ascii="Myriad Pro" w:hAnsi="Myriad Pro" w:cs="Arial"/>
              </w:rPr>
              <w:t>wydatki zaplanowano w wysokości i terminach wynikających z wcześniej zaciągniętych zobowiązań (jeśli dotyczy),</w:t>
            </w:r>
          </w:p>
          <w:p w14:paraId="5336F8DF" w14:textId="641C601E" w:rsidR="007636EF" w:rsidRPr="00FF3685" w:rsidRDefault="007636EF" w:rsidP="007636EF">
            <w:pPr>
              <w:pStyle w:val="Akapitzlist"/>
              <w:numPr>
                <w:ilvl w:val="0"/>
                <w:numId w:val="12"/>
              </w:numPr>
              <w:spacing w:line="360" w:lineRule="auto"/>
              <w:ind w:left="327" w:hanging="283"/>
              <w:rPr>
                <w:rFonts w:ascii="Myriad Pro" w:hAnsi="Myriad Pro" w:cs="Arial"/>
              </w:rPr>
            </w:pPr>
            <w:r>
              <w:rPr>
                <w:rFonts w:ascii="Myriad Pro" w:hAnsi="Myriad Pro" w:cs="Arial"/>
              </w:rPr>
              <w:t xml:space="preserve">potwierdzono </w:t>
            </w:r>
            <w:r w:rsidRPr="00FF3685">
              <w:rPr>
                <w:rFonts w:ascii="Myriad Pro" w:hAnsi="Myriad Pro" w:cs="Arial"/>
              </w:rPr>
              <w:t>brak podwójnego finansowania wydatków ujętych we wniosku o dofinansowanie z różnych zewnętrznych środków publicznych w tym europejskich,</w:t>
            </w:r>
          </w:p>
          <w:p w14:paraId="4B6EF336" w14:textId="06EBBE26" w:rsidR="007636EF" w:rsidRPr="000D04D3" w:rsidRDefault="007636EF" w:rsidP="007636EF">
            <w:pPr>
              <w:pStyle w:val="Akapitzlist"/>
              <w:numPr>
                <w:ilvl w:val="0"/>
                <w:numId w:val="12"/>
              </w:numPr>
              <w:spacing w:line="360" w:lineRule="auto"/>
              <w:ind w:left="327" w:hanging="283"/>
              <w:rPr>
                <w:rFonts w:ascii="Myriad Pro" w:hAnsi="Myriad Pro" w:cs="Arial"/>
              </w:rPr>
            </w:pPr>
            <w:r w:rsidRPr="00FF3685">
              <w:rPr>
                <w:rFonts w:ascii="Myriad Pro" w:hAnsi="Myriad Pro" w:cs="Arial"/>
              </w:rPr>
              <w:t xml:space="preserve">przedstawione obliczenia całkowitych kosztów i całkowitych kosztów kwalifikowalnych </w:t>
            </w:r>
            <w:r>
              <w:rPr>
                <w:rFonts w:ascii="Myriad Pro" w:hAnsi="Myriad Pro" w:cs="Arial"/>
              </w:rPr>
              <w:t xml:space="preserve">wykonano </w:t>
            </w:r>
            <w:r w:rsidRPr="00FF3685">
              <w:rPr>
                <w:rFonts w:ascii="Myriad Pro" w:hAnsi="Myriad Pro" w:cs="Arial"/>
              </w:rPr>
              <w:t xml:space="preserve">z wystarczającą szczegółowością i w oparciu o racjonalne przesłanki, </w:t>
            </w:r>
          </w:p>
          <w:p w14:paraId="37903FDF" w14:textId="77777777" w:rsidR="00103208" w:rsidRDefault="007636EF" w:rsidP="00103208">
            <w:pPr>
              <w:pStyle w:val="Akapitzlist"/>
              <w:numPr>
                <w:ilvl w:val="0"/>
                <w:numId w:val="12"/>
              </w:numPr>
              <w:spacing w:line="360" w:lineRule="auto"/>
              <w:ind w:left="327" w:hanging="283"/>
              <w:rPr>
                <w:rFonts w:ascii="Myriad Pro" w:hAnsi="Myriad Pro" w:cs="Arial"/>
              </w:rPr>
            </w:pPr>
            <w:r w:rsidRPr="00FF3685">
              <w:rPr>
                <w:rFonts w:ascii="Myriad Pro" w:hAnsi="Myriad Pro" w:cs="Arial"/>
              </w:rPr>
              <w:t>prawidłowo określono poziom dofinansowania</w:t>
            </w:r>
            <w:r>
              <w:rPr>
                <w:rFonts w:ascii="Myriad Pro" w:hAnsi="Myriad Pro" w:cs="Arial"/>
              </w:rPr>
              <w:t xml:space="preserve"> - maksymalnie 85%</w:t>
            </w:r>
            <w:r w:rsidRPr="00FF3685">
              <w:rPr>
                <w:rFonts w:ascii="Myriad Pro" w:hAnsi="Myriad Pro" w:cs="Arial"/>
              </w:rPr>
              <w:t>,</w:t>
            </w:r>
          </w:p>
          <w:p w14:paraId="77A503FE" w14:textId="669B8C6A" w:rsidR="00103208" w:rsidRPr="00103208" w:rsidRDefault="00103208" w:rsidP="00103208">
            <w:pPr>
              <w:pStyle w:val="Akapitzlist"/>
              <w:numPr>
                <w:ilvl w:val="0"/>
                <w:numId w:val="12"/>
              </w:numPr>
              <w:spacing w:line="360" w:lineRule="auto"/>
              <w:ind w:left="327" w:hanging="283"/>
              <w:rPr>
                <w:rFonts w:ascii="Myriad Pro" w:hAnsi="Myriad Pro" w:cs="Arial"/>
              </w:rPr>
            </w:pPr>
            <w:r w:rsidRPr="00103208">
              <w:rPr>
                <w:rFonts w:ascii="Myriad Pro" w:hAnsi="Myriad Pro"/>
              </w:rPr>
              <w:t xml:space="preserve">maksymalna wartość dofinansowania - </w:t>
            </w:r>
            <w:r>
              <w:rPr>
                <w:rFonts w:ascii="Myriad Pro" w:hAnsi="Myriad Pro"/>
              </w:rPr>
              <w:t>2</w:t>
            </w:r>
            <w:r w:rsidRPr="00103208">
              <w:rPr>
                <w:rFonts w:ascii="Myriad Pro" w:hAnsi="Myriad Pro"/>
              </w:rPr>
              <w:t xml:space="preserve"> mln zł/ w przypadku projektów realizowanych na obszarze SSW – </w:t>
            </w:r>
            <w:r>
              <w:rPr>
                <w:rFonts w:ascii="Myriad Pro" w:hAnsi="Myriad Pro"/>
              </w:rPr>
              <w:t>3</w:t>
            </w:r>
            <w:r w:rsidRPr="00103208">
              <w:rPr>
                <w:rFonts w:ascii="Myriad Pro" w:hAnsi="Myriad Pro"/>
              </w:rPr>
              <w:t xml:space="preserve"> mln zł,</w:t>
            </w:r>
          </w:p>
          <w:p w14:paraId="30757A76" w14:textId="21AEB0AF" w:rsidR="007636EF" w:rsidRDefault="007636EF" w:rsidP="007636EF">
            <w:pPr>
              <w:pStyle w:val="Akapitzlist"/>
              <w:numPr>
                <w:ilvl w:val="0"/>
                <w:numId w:val="12"/>
              </w:numPr>
              <w:spacing w:line="360" w:lineRule="auto"/>
              <w:ind w:left="327" w:hanging="283"/>
              <w:rPr>
                <w:rFonts w:ascii="Myriad Pro" w:hAnsi="Myriad Pro" w:cs="Arial"/>
              </w:rPr>
            </w:pPr>
            <w:r w:rsidRPr="00D14256">
              <w:rPr>
                <w:rFonts w:ascii="Myriad Pro" w:hAnsi="Myriad Pro" w:cs="Arial"/>
              </w:rPr>
              <w:t>prawidłowo określono wysokość wydatków na cross-financing</w:t>
            </w:r>
            <w:r>
              <w:rPr>
                <w:rFonts w:ascii="Myriad Pro" w:hAnsi="Myriad Pro" w:cs="Arial"/>
              </w:rPr>
              <w:t>, tj. do 15 %</w:t>
            </w:r>
            <w:r w:rsidRPr="00D14256">
              <w:rPr>
                <w:rFonts w:ascii="Myriad Pro" w:hAnsi="Myriad Pro" w:cs="Arial"/>
              </w:rPr>
              <w:t xml:space="preserve"> (jeśli dotyczy),</w:t>
            </w:r>
          </w:p>
          <w:p w14:paraId="45BCF075" w14:textId="7C2B82A5" w:rsidR="007636EF" w:rsidRPr="00516596" w:rsidRDefault="007636EF" w:rsidP="007636EF">
            <w:pPr>
              <w:pStyle w:val="Akapitzlist"/>
              <w:numPr>
                <w:ilvl w:val="0"/>
                <w:numId w:val="12"/>
              </w:numPr>
              <w:spacing w:line="360" w:lineRule="auto"/>
              <w:ind w:left="327" w:hanging="283"/>
              <w:rPr>
                <w:rFonts w:ascii="Myriad Pro" w:hAnsi="Myriad Pro" w:cs="Arial"/>
              </w:rPr>
            </w:pPr>
            <w:r w:rsidRPr="0058204F">
              <w:rPr>
                <w:rFonts w:ascii="Myriad Pro" w:hAnsi="Myriad Pro" w:cs="Arial"/>
              </w:rPr>
              <w:t xml:space="preserve">prawidłowo wskazano stawkę kosztów pośrednich, która wynosi do 7%, </w:t>
            </w:r>
          </w:p>
          <w:p w14:paraId="4B9DF868" w14:textId="30B1E3AE" w:rsidR="007636EF" w:rsidRPr="0058204F" w:rsidRDefault="007636EF" w:rsidP="007636EF">
            <w:pPr>
              <w:pStyle w:val="Akapitzlist"/>
              <w:numPr>
                <w:ilvl w:val="0"/>
                <w:numId w:val="12"/>
              </w:numPr>
              <w:spacing w:line="360" w:lineRule="auto"/>
              <w:ind w:left="327" w:hanging="283"/>
              <w:rPr>
                <w:rFonts w:ascii="Myriad Pro" w:hAnsi="Myriad Pro" w:cs="Arial"/>
              </w:rPr>
            </w:pPr>
            <w:r w:rsidRPr="0058204F">
              <w:rPr>
                <w:rFonts w:ascii="Myriad Pro" w:hAnsi="Myriad Pro" w:cs="Arial"/>
              </w:rPr>
              <w:lastRenderedPageBreak/>
              <w:t>w projekcie o wartości poniżej 200</w:t>
            </w:r>
            <w:r>
              <w:rPr>
                <w:rFonts w:ascii="Myriad Pro" w:hAnsi="Myriad Pro" w:cs="Arial"/>
              </w:rPr>
              <w:t xml:space="preserve"> </w:t>
            </w:r>
            <w:r w:rsidRPr="0058204F">
              <w:rPr>
                <w:rFonts w:ascii="Myriad Pro" w:hAnsi="Myriad Pro" w:cs="Arial"/>
              </w:rPr>
              <w:t>tys. euro przewidziano koszty pośrednie (jeśli dotyczy),</w:t>
            </w:r>
          </w:p>
          <w:p w14:paraId="58B8F6F6" w14:textId="5A0744FF" w:rsidR="007636EF" w:rsidRDefault="007636EF" w:rsidP="007636EF">
            <w:pPr>
              <w:pStyle w:val="Akapitzlist"/>
              <w:numPr>
                <w:ilvl w:val="0"/>
                <w:numId w:val="12"/>
              </w:numPr>
              <w:spacing w:line="360" w:lineRule="auto"/>
              <w:ind w:left="327" w:hanging="283"/>
              <w:rPr>
                <w:rFonts w:ascii="Myriad Pro" w:hAnsi="Myriad Pro" w:cs="Arial"/>
              </w:rPr>
            </w:pPr>
            <w:r>
              <w:rPr>
                <w:rFonts w:ascii="Myriad Pro" w:hAnsi="Myriad Pro" w:cs="Arial"/>
              </w:rPr>
              <w:t xml:space="preserve">wszystkie </w:t>
            </w:r>
            <w:r w:rsidRPr="00816283">
              <w:rPr>
                <w:rFonts w:ascii="Myriad Pro" w:hAnsi="Myriad Pro" w:cs="Arial"/>
              </w:rPr>
              <w:t>zaplanowane wydatki są niezbędne do</w:t>
            </w:r>
            <w:r>
              <w:rPr>
                <w:rFonts w:ascii="Myriad Pro" w:hAnsi="Myriad Pro" w:cs="Arial"/>
              </w:rPr>
              <w:t xml:space="preserve"> </w:t>
            </w:r>
            <w:r w:rsidRPr="00816283">
              <w:rPr>
                <w:rFonts w:ascii="Myriad Pro" w:hAnsi="Myriad Pro" w:cs="Arial"/>
              </w:rPr>
              <w:t>osiągnięcia celu projektu</w:t>
            </w:r>
            <w:r>
              <w:rPr>
                <w:rFonts w:ascii="Myriad Pro" w:hAnsi="Myriad Pro" w:cs="Arial"/>
              </w:rPr>
              <w:t>.</w:t>
            </w:r>
          </w:p>
          <w:p w14:paraId="63EED170" w14:textId="77777777" w:rsidR="007636EF" w:rsidRPr="00816283" w:rsidRDefault="007636EF" w:rsidP="007636EF">
            <w:pPr>
              <w:pStyle w:val="Akapitzlist"/>
              <w:spacing w:line="360" w:lineRule="auto"/>
              <w:rPr>
                <w:rFonts w:ascii="Myriad Pro" w:hAnsi="Myriad Pro" w:cs="Arial"/>
              </w:rPr>
            </w:pPr>
          </w:p>
          <w:p w14:paraId="001C9CE3" w14:textId="2E0EB246" w:rsidR="007636EF" w:rsidRPr="00B51D14" w:rsidRDefault="007636EF" w:rsidP="007636EF">
            <w:pPr>
              <w:spacing w:line="360" w:lineRule="auto"/>
              <w:rPr>
                <w:rFonts w:ascii="Myriad Pro" w:hAnsi="Myriad Pro" w:cs="Arial"/>
              </w:rPr>
            </w:pPr>
            <w:r w:rsidRPr="00CC6F5D">
              <w:rPr>
                <w:rFonts w:ascii="Myriad Pro" w:hAnsi="Myriad Pro" w:cs="Arial"/>
              </w:rPr>
              <w:t>Kryterium uznaje się za niespełnione (otrzyma ocenę „NIE”)</w:t>
            </w:r>
            <w:r>
              <w:rPr>
                <w:rFonts w:ascii="Myriad Pro" w:hAnsi="Myriad Pro" w:cs="Arial"/>
              </w:rPr>
              <w:t>,</w:t>
            </w:r>
            <w:r w:rsidRPr="00CC6F5D">
              <w:rPr>
                <w:rFonts w:ascii="Myriad Pro" w:hAnsi="Myriad Pro" w:cs="Arial"/>
              </w:rPr>
              <w:t xml:space="preserve"> jeżeli przynajmniej jeden z ww. warunków (o ile dotyczy) nie jest spełniony.</w:t>
            </w:r>
          </w:p>
        </w:tc>
        <w:tc>
          <w:tcPr>
            <w:tcW w:w="3583" w:type="dxa"/>
            <w:shd w:val="clear" w:color="auto" w:fill="FFFFFF" w:themeFill="background1"/>
          </w:tcPr>
          <w:p w14:paraId="4D744661" w14:textId="7995226E"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p>
          <w:p w14:paraId="61327335" w14:textId="77777777" w:rsidR="007636EF" w:rsidRDefault="007636EF" w:rsidP="007636EF">
            <w:pPr>
              <w:spacing w:line="360" w:lineRule="auto"/>
              <w:rPr>
                <w:rFonts w:ascii="Myriad Pro" w:hAnsi="Myriad Pro" w:cs="Arial"/>
              </w:rPr>
            </w:pPr>
          </w:p>
          <w:p w14:paraId="6911BD09" w14:textId="77777777" w:rsidR="007636EF" w:rsidRDefault="007636EF" w:rsidP="007636EF">
            <w:pPr>
              <w:spacing w:line="360" w:lineRule="auto"/>
              <w:rPr>
                <w:rFonts w:ascii="Myriad Pro" w:hAnsi="Myriad Pro" w:cs="Arial"/>
              </w:rPr>
            </w:pPr>
          </w:p>
          <w:p w14:paraId="64BB6DE7" w14:textId="677AB229" w:rsidR="007636EF" w:rsidRPr="00B51D14" w:rsidRDefault="007636EF" w:rsidP="007636EF">
            <w:pPr>
              <w:spacing w:line="360" w:lineRule="auto"/>
              <w:rPr>
                <w:rFonts w:ascii="Myriad Pro" w:hAnsi="Myriad Pro" w:cs="Arial"/>
              </w:rPr>
            </w:pPr>
          </w:p>
        </w:tc>
      </w:tr>
      <w:tr w:rsidR="007636EF" w:rsidRPr="00B51D14" w14:paraId="381DC185" w14:textId="77777777" w:rsidTr="00103208">
        <w:tc>
          <w:tcPr>
            <w:tcW w:w="1426" w:type="dxa"/>
            <w:shd w:val="clear" w:color="auto" w:fill="FFFFFF" w:themeFill="background1"/>
          </w:tcPr>
          <w:p w14:paraId="014B7E5A" w14:textId="483B0382" w:rsidR="007636EF" w:rsidRDefault="007636EF" w:rsidP="007636EF">
            <w:pPr>
              <w:spacing w:line="360" w:lineRule="auto"/>
              <w:rPr>
                <w:rFonts w:ascii="Myriad Pro" w:hAnsi="Myriad Pro" w:cs="Arial"/>
              </w:rPr>
            </w:pPr>
            <w:bookmarkStart w:id="3" w:name="_Hlk133491062"/>
            <w:r>
              <w:rPr>
                <w:rFonts w:ascii="Myriad Pro" w:hAnsi="Myriad Pro" w:cs="Arial"/>
                <w:b/>
              </w:rPr>
              <w:lastRenderedPageBreak/>
              <w:t>Numer kryterium</w:t>
            </w:r>
          </w:p>
          <w:p w14:paraId="185B0973" w14:textId="3F9366EA" w:rsidR="007636EF" w:rsidRPr="00CA2EDE" w:rsidRDefault="00103208" w:rsidP="007636EF">
            <w:pPr>
              <w:spacing w:line="360" w:lineRule="auto"/>
              <w:rPr>
                <w:rFonts w:ascii="Myriad Pro" w:hAnsi="Myriad Pro" w:cs="Arial"/>
              </w:rPr>
            </w:pPr>
            <w:r>
              <w:rPr>
                <w:rFonts w:ascii="Myriad Pro" w:hAnsi="Myriad Pro" w:cs="Arial"/>
              </w:rPr>
              <w:t>6</w:t>
            </w:r>
          </w:p>
        </w:tc>
        <w:tc>
          <w:tcPr>
            <w:tcW w:w="2422" w:type="dxa"/>
            <w:shd w:val="clear" w:color="auto" w:fill="FFFFFF" w:themeFill="background1"/>
          </w:tcPr>
          <w:p w14:paraId="5685DEE6"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p>
          <w:p w14:paraId="7167609A" w14:textId="20E4E8F2" w:rsidR="007636EF" w:rsidRPr="004D2811" w:rsidRDefault="007636EF" w:rsidP="007636EF">
            <w:pPr>
              <w:spacing w:line="360" w:lineRule="auto"/>
              <w:rPr>
                <w:rFonts w:ascii="Myriad Pro" w:hAnsi="Myriad Pro" w:cs="Arial"/>
                <w:b/>
              </w:rPr>
            </w:pPr>
            <w:r w:rsidRPr="00DB6497">
              <w:rPr>
                <w:rFonts w:ascii="Myriad Pro" w:hAnsi="Myriad Pro" w:cs="Arial"/>
              </w:rPr>
              <w:t>Z</w:t>
            </w:r>
            <w:r>
              <w:rPr>
                <w:rFonts w:ascii="Myriad Pro" w:hAnsi="Myriad Pro" w:cs="Arial"/>
              </w:rPr>
              <w:t xml:space="preserve">asadność </w:t>
            </w:r>
            <w:r w:rsidRPr="00DB6497">
              <w:rPr>
                <w:rFonts w:ascii="Myriad Pro" w:hAnsi="Myriad Pro" w:cs="Arial"/>
              </w:rPr>
              <w:t xml:space="preserve">ekonomiczna </w:t>
            </w:r>
          </w:p>
        </w:tc>
        <w:tc>
          <w:tcPr>
            <w:tcW w:w="6739" w:type="dxa"/>
            <w:shd w:val="clear" w:color="auto" w:fill="FFFFFF" w:themeFill="background1"/>
          </w:tcPr>
          <w:p w14:paraId="77DD8884" w14:textId="725A2A6F" w:rsidR="007636EF" w:rsidRDefault="007636EF" w:rsidP="007636EF">
            <w:pPr>
              <w:spacing w:line="360" w:lineRule="auto"/>
              <w:rPr>
                <w:rFonts w:ascii="Myriad Pro" w:hAnsi="Myriad Pro" w:cs="Arial"/>
                <w:b/>
              </w:rPr>
            </w:pPr>
            <w:r w:rsidRPr="00DB6497">
              <w:rPr>
                <w:rFonts w:ascii="Myriad Pro" w:hAnsi="Myriad Pro" w:cs="Arial"/>
                <w:b/>
              </w:rPr>
              <w:t xml:space="preserve">Definicja kryterium </w:t>
            </w:r>
          </w:p>
          <w:p w14:paraId="70E5AFDF" w14:textId="7866AF46" w:rsidR="007636EF" w:rsidRPr="00DB6497" w:rsidRDefault="007636EF" w:rsidP="007636EF">
            <w:pPr>
              <w:spacing w:line="360" w:lineRule="auto"/>
              <w:rPr>
                <w:rFonts w:ascii="Myriad Pro" w:hAnsi="Myriad Pro" w:cs="Arial"/>
              </w:rPr>
            </w:pPr>
            <w:r>
              <w:rPr>
                <w:rFonts w:ascii="Myriad Pro" w:hAnsi="Myriad Pro" w:cs="Arial"/>
              </w:rPr>
              <w:t>P</w:t>
            </w:r>
            <w:r w:rsidRPr="00DB6497">
              <w:rPr>
                <w:rFonts w:ascii="Myriad Pro" w:hAnsi="Myriad Pro" w:cs="Arial"/>
              </w:rPr>
              <w:t>rojekt charakteryzuje się właściwą relacją między korzyściami i kosztami</w:t>
            </w:r>
            <w:r>
              <w:rPr>
                <w:rFonts w:ascii="Myriad Pro" w:hAnsi="Myriad Pro" w:cs="Arial"/>
              </w:rPr>
              <w:t xml:space="preserve">, </w:t>
            </w:r>
            <w:r w:rsidRPr="00DB6497">
              <w:rPr>
                <w:rFonts w:ascii="Myriad Pro" w:hAnsi="Myriad Pro" w:cs="Arial"/>
              </w:rPr>
              <w:t>a</w:t>
            </w:r>
            <w:r>
              <w:rPr>
                <w:rFonts w:ascii="Myriad Pro" w:hAnsi="Myriad Pro" w:cs="Arial"/>
              </w:rPr>
              <w:t xml:space="preserve"> </w:t>
            </w:r>
            <w:r w:rsidRPr="00DB6497">
              <w:rPr>
                <w:rFonts w:ascii="Myriad Pro" w:hAnsi="Myriad Pro" w:cs="Arial"/>
              </w:rPr>
              <w:t xml:space="preserve">operacja odzwierciedla </w:t>
            </w:r>
            <w:r>
              <w:rPr>
                <w:rFonts w:ascii="Myriad Pro" w:hAnsi="Myriad Pro" w:cs="Arial"/>
              </w:rPr>
              <w:t xml:space="preserve">najkorzystniejszą </w:t>
            </w:r>
            <w:r w:rsidRPr="00DB6497">
              <w:rPr>
                <w:rFonts w:ascii="Myriad Pro" w:hAnsi="Myriad Pro" w:cs="Arial"/>
              </w:rPr>
              <w:t>relację między kwotą wsparcia, podejmowanymi działaniami i osiąganymi celami</w:t>
            </w:r>
            <w:r>
              <w:rPr>
                <w:rFonts w:ascii="Myriad Pro" w:hAnsi="Myriad Pro" w:cs="Arial"/>
              </w:rPr>
              <w:t>.</w:t>
            </w:r>
          </w:p>
          <w:p w14:paraId="6F7D9514" w14:textId="77777777" w:rsidR="006644EC" w:rsidRPr="00750BBF" w:rsidRDefault="006644EC" w:rsidP="006644EC">
            <w:pPr>
              <w:spacing w:line="360" w:lineRule="auto"/>
              <w:rPr>
                <w:rFonts w:ascii="Myriad Pro" w:hAnsi="Myriad Pro" w:cs="Arial"/>
              </w:rPr>
            </w:pPr>
            <w:r w:rsidRPr="00750BBF">
              <w:rPr>
                <w:rFonts w:ascii="Myriad Pro" w:hAnsi="Myriad Pro" w:cs="Arial"/>
              </w:rPr>
              <w:t xml:space="preserve">Ocena kryterium polega na weryfikacji przedstawionych obliczeń niezbędnych do wyliczenia wskaźnika korzyści-koszty (B/C). </w:t>
            </w:r>
          </w:p>
          <w:p w14:paraId="3698E138" w14:textId="77777777" w:rsidR="007636EF" w:rsidRPr="00DB6497" w:rsidRDefault="007636EF" w:rsidP="007636EF">
            <w:pPr>
              <w:spacing w:line="360" w:lineRule="auto"/>
              <w:rPr>
                <w:rFonts w:ascii="Myriad Pro" w:hAnsi="Myriad Pro" w:cs="Arial"/>
                <w:b/>
              </w:rPr>
            </w:pPr>
          </w:p>
          <w:p w14:paraId="2BB8A8C4" w14:textId="1C3E2D17" w:rsidR="007636EF" w:rsidRPr="00F53451" w:rsidRDefault="007636EF" w:rsidP="007636EF">
            <w:pPr>
              <w:spacing w:line="360" w:lineRule="auto"/>
              <w:rPr>
                <w:rFonts w:ascii="Myriad Pro" w:hAnsi="Myriad Pro" w:cs="Arial"/>
                <w:b/>
              </w:rPr>
            </w:pPr>
            <w:r w:rsidRPr="00F53451">
              <w:rPr>
                <w:rFonts w:ascii="Myriad Pro" w:hAnsi="Myriad Pro" w:cs="Arial"/>
                <w:b/>
              </w:rPr>
              <w:t>Zasady oceny</w:t>
            </w:r>
          </w:p>
          <w:p w14:paraId="7D7598D5" w14:textId="4A80D14E" w:rsidR="007636EF" w:rsidRPr="00DB6497" w:rsidRDefault="00750BBF" w:rsidP="007636EF">
            <w:pPr>
              <w:spacing w:line="360" w:lineRule="auto"/>
              <w:rPr>
                <w:rFonts w:ascii="Myriad Pro" w:hAnsi="Myriad Pro" w:cs="Arial"/>
              </w:rPr>
            </w:pPr>
            <w:r w:rsidRPr="00750BBF">
              <w:rPr>
                <w:rFonts w:ascii="Myriad Pro" w:hAnsi="Myriad Pro" w:cs="Arial"/>
              </w:rPr>
              <w:t xml:space="preserve">Kryterium uznaje się za spełnione (otrzyma ocenę „TAK”), jeśli obliczenia przeprowadzone na potrzeby wyliczenia wskaźnika kosztów </w:t>
            </w:r>
            <w:r w:rsidRPr="00750BBF">
              <w:rPr>
                <w:rFonts w:ascii="Myriad Pro" w:hAnsi="Myriad Pro" w:cs="Arial"/>
              </w:rPr>
              <w:lastRenderedPageBreak/>
              <w:t>i korzyści są prawidłowe, a wartość korzyści przekracza wartość kosztów inwestycji (wartość wskaźnika B/C jest większa niż 1).</w:t>
            </w:r>
          </w:p>
          <w:p w14:paraId="226ABAA9" w14:textId="77777777" w:rsidR="0000155E" w:rsidRDefault="0000155E" w:rsidP="007636EF">
            <w:pPr>
              <w:spacing w:line="360" w:lineRule="auto"/>
              <w:rPr>
                <w:rFonts w:ascii="Myriad Pro" w:hAnsi="Myriad Pro" w:cs="Arial"/>
              </w:rPr>
            </w:pPr>
          </w:p>
          <w:p w14:paraId="25F1F63F" w14:textId="1231A064" w:rsidR="007636EF" w:rsidRPr="00B51D14" w:rsidRDefault="007636EF" w:rsidP="007636EF">
            <w:pPr>
              <w:spacing w:line="360" w:lineRule="auto"/>
              <w:rPr>
                <w:rFonts w:ascii="Myriad Pro" w:hAnsi="Myriad Pro" w:cs="Arial"/>
              </w:rPr>
            </w:pPr>
            <w:r w:rsidRPr="00DB6497">
              <w:rPr>
                <w:rFonts w:ascii="Myriad Pro" w:hAnsi="Myriad Pro" w:cs="Arial"/>
              </w:rPr>
              <w:t>Kryterium uznaje się za niespełnione (otrzyma ocenę „NIE”</w:t>
            </w:r>
            <w:r>
              <w:rPr>
                <w:rFonts w:ascii="Myriad Pro" w:hAnsi="Myriad Pro" w:cs="Arial"/>
              </w:rPr>
              <w:t>)</w:t>
            </w:r>
            <w:r w:rsidRPr="00DB6497">
              <w:rPr>
                <w:rFonts w:ascii="Myriad Pro" w:hAnsi="Myriad Pro" w:cs="Arial"/>
              </w:rPr>
              <w:t xml:space="preserve">, jeżeli </w:t>
            </w:r>
            <w:r w:rsidR="0000155E" w:rsidRPr="00DB6497">
              <w:rPr>
                <w:rFonts w:ascii="Myriad Pro" w:hAnsi="Myriad Pro" w:cs="Arial"/>
              </w:rPr>
              <w:t>powyższy</w:t>
            </w:r>
            <w:r w:rsidR="0000155E" w:rsidRPr="00C94731">
              <w:rPr>
                <w:rFonts w:ascii="Myriad Pro" w:hAnsi="Myriad Pro" w:cs="Arial"/>
              </w:rPr>
              <w:t xml:space="preserve"> warunek nie jest spełniony</w:t>
            </w:r>
            <w:r w:rsidRPr="00DB6497">
              <w:rPr>
                <w:rFonts w:ascii="Myriad Pro" w:hAnsi="Myriad Pro" w:cs="Arial"/>
              </w:rPr>
              <w:t>.</w:t>
            </w:r>
          </w:p>
        </w:tc>
        <w:tc>
          <w:tcPr>
            <w:tcW w:w="3583" w:type="dxa"/>
            <w:shd w:val="clear" w:color="auto" w:fill="FFFFFF" w:themeFill="background1"/>
          </w:tcPr>
          <w:p w14:paraId="20220BC5" w14:textId="426BA620"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p>
          <w:p w14:paraId="4E80A3EE" w14:textId="4925F79E" w:rsidR="007636EF" w:rsidRPr="00B51D14" w:rsidRDefault="007636EF" w:rsidP="007636EF">
            <w:pPr>
              <w:spacing w:line="360" w:lineRule="auto"/>
              <w:rPr>
                <w:rFonts w:ascii="Myriad Pro" w:hAnsi="Myriad Pro" w:cs="Arial"/>
              </w:rPr>
            </w:pPr>
          </w:p>
        </w:tc>
      </w:tr>
      <w:bookmarkEnd w:id="3"/>
      <w:tr w:rsidR="007636EF" w:rsidRPr="00B51D14" w14:paraId="62E12F56" w14:textId="77777777" w:rsidTr="00103208">
        <w:tc>
          <w:tcPr>
            <w:tcW w:w="1426" w:type="dxa"/>
            <w:shd w:val="clear" w:color="auto" w:fill="FFFFFF" w:themeFill="background1"/>
          </w:tcPr>
          <w:p w14:paraId="47A7FD6C" w14:textId="12B1FAC5" w:rsidR="007636EF" w:rsidRDefault="007636EF" w:rsidP="007636EF">
            <w:pPr>
              <w:spacing w:line="360" w:lineRule="auto"/>
              <w:rPr>
                <w:rFonts w:ascii="Myriad Pro" w:hAnsi="Myriad Pro" w:cs="Arial"/>
              </w:rPr>
            </w:pPr>
            <w:r>
              <w:rPr>
                <w:rFonts w:ascii="Myriad Pro" w:hAnsi="Myriad Pro" w:cs="Arial"/>
                <w:b/>
              </w:rPr>
              <w:t>Numer kryterium</w:t>
            </w:r>
          </w:p>
          <w:p w14:paraId="1205F188" w14:textId="6EFE72A4" w:rsidR="007636EF" w:rsidRPr="00CA2EDE" w:rsidRDefault="00103208" w:rsidP="007636EF">
            <w:pPr>
              <w:spacing w:line="360" w:lineRule="auto"/>
              <w:rPr>
                <w:rFonts w:ascii="Myriad Pro" w:hAnsi="Myriad Pro" w:cs="Arial"/>
              </w:rPr>
            </w:pPr>
            <w:r>
              <w:rPr>
                <w:rFonts w:ascii="Myriad Pro" w:hAnsi="Myriad Pro" w:cs="Arial"/>
              </w:rPr>
              <w:t>7</w:t>
            </w:r>
          </w:p>
        </w:tc>
        <w:tc>
          <w:tcPr>
            <w:tcW w:w="2422" w:type="dxa"/>
            <w:shd w:val="clear" w:color="auto" w:fill="FFFFFF" w:themeFill="background1"/>
          </w:tcPr>
          <w:p w14:paraId="52B59597"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p>
          <w:p w14:paraId="090F9FCA" w14:textId="699980B7" w:rsidR="007636EF" w:rsidRPr="00B51D14" w:rsidRDefault="007636EF" w:rsidP="007636EF">
            <w:pPr>
              <w:spacing w:line="360" w:lineRule="auto"/>
              <w:rPr>
                <w:rFonts w:ascii="Myriad Pro" w:hAnsi="Myriad Pro" w:cs="Arial"/>
              </w:rPr>
            </w:pPr>
            <w:r w:rsidRPr="00DB6497">
              <w:rPr>
                <w:rFonts w:ascii="Myriad Pro" w:hAnsi="Myriad Pro" w:cs="Arial"/>
              </w:rPr>
              <w:t xml:space="preserve">Projekt nie jest zakończony </w:t>
            </w:r>
          </w:p>
        </w:tc>
        <w:tc>
          <w:tcPr>
            <w:tcW w:w="6739" w:type="dxa"/>
            <w:shd w:val="clear" w:color="auto" w:fill="FFFFFF" w:themeFill="background1"/>
          </w:tcPr>
          <w:p w14:paraId="764D6951"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Definicja kryterium</w:t>
            </w:r>
          </w:p>
          <w:p w14:paraId="12CE3CF1" w14:textId="05C69B64" w:rsidR="007636EF" w:rsidRPr="00DB6497" w:rsidRDefault="007636EF" w:rsidP="007636EF">
            <w:pPr>
              <w:spacing w:line="360" w:lineRule="auto"/>
              <w:rPr>
                <w:rFonts w:ascii="Myriad Pro" w:hAnsi="Myriad Pro" w:cs="Arial"/>
              </w:rPr>
            </w:pPr>
            <w:r w:rsidRPr="00DB6497">
              <w:rPr>
                <w:rFonts w:ascii="Myriad Pro" w:hAnsi="Myriad Pro" w:cs="Arial"/>
              </w:rPr>
              <w:t>Projekt nie zakończył się przed dniem złożenia wniosku o</w:t>
            </w:r>
            <w:r>
              <w:rPr>
                <w:rFonts w:ascii="Myriad Pro" w:hAnsi="Myriad Pro" w:cs="Arial"/>
              </w:rPr>
              <w:t xml:space="preserve"> </w:t>
            </w:r>
            <w:r w:rsidRPr="00DB6497">
              <w:rPr>
                <w:rFonts w:ascii="Myriad Pro" w:hAnsi="Myriad Pro" w:cs="Arial"/>
              </w:rPr>
              <w:t>dofinansowanie, tj. nie został fizycznie ukończony lub w pełni wdrożony w rozumieniu art. 2 pkt 37 oraz art. 63 ust. 6 Rozporządzenia Parlamentu Europejskiego i Rady (UE) 2021/1060 z dnia 24 czerwca 2021 r.</w:t>
            </w:r>
          </w:p>
          <w:p w14:paraId="659987A9" w14:textId="77777777" w:rsidR="003351B3" w:rsidRDefault="003351B3" w:rsidP="007636EF">
            <w:pPr>
              <w:spacing w:line="360" w:lineRule="auto"/>
              <w:rPr>
                <w:rFonts w:ascii="Myriad Pro" w:hAnsi="Myriad Pro" w:cs="Arial"/>
              </w:rPr>
            </w:pPr>
          </w:p>
          <w:p w14:paraId="3BF04F06" w14:textId="2375107A" w:rsidR="007636EF" w:rsidRPr="00F53451" w:rsidRDefault="007636EF" w:rsidP="007636EF">
            <w:pPr>
              <w:spacing w:line="360" w:lineRule="auto"/>
              <w:rPr>
                <w:rFonts w:ascii="Myriad Pro" w:hAnsi="Myriad Pro" w:cs="Arial"/>
                <w:b/>
              </w:rPr>
            </w:pPr>
            <w:r w:rsidRPr="00F53451">
              <w:rPr>
                <w:rFonts w:ascii="Myriad Pro" w:hAnsi="Myriad Pro" w:cs="Arial"/>
                <w:b/>
              </w:rPr>
              <w:t>Zasady oceny</w:t>
            </w:r>
          </w:p>
          <w:p w14:paraId="0D04AE6A" w14:textId="2F43ED46" w:rsidR="007636EF" w:rsidRPr="00DB6497" w:rsidRDefault="007636EF" w:rsidP="007636EF">
            <w:pPr>
              <w:spacing w:line="360" w:lineRule="auto"/>
              <w:rPr>
                <w:rFonts w:ascii="Myriad Pro" w:hAnsi="Myriad Pro" w:cs="Arial"/>
              </w:rPr>
            </w:pPr>
            <w:r w:rsidRPr="00DB6497">
              <w:rPr>
                <w:rFonts w:ascii="Myriad Pro" w:hAnsi="Myriad Pro" w:cs="Arial"/>
              </w:rPr>
              <w:t xml:space="preserve">Kryterium uznaje się za spełnione (otrzyma ocenę „TAK”), jeśli projekt </w:t>
            </w:r>
            <w:r w:rsidRPr="00F561C6">
              <w:rPr>
                <w:rFonts w:ascii="Myriad Pro" w:hAnsi="Myriad Pro" w:cs="Arial"/>
              </w:rPr>
              <w:t>nie został fizycznie ukończony (w przypadku robót budowlanych) lub w pełni zrealizowany (w przypadku</w:t>
            </w:r>
            <w:r>
              <w:rPr>
                <w:rFonts w:ascii="Myriad Pro" w:hAnsi="Myriad Pro" w:cs="Arial"/>
              </w:rPr>
              <w:t>,</w:t>
            </w:r>
            <w:r w:rsidRPr="00F561C6">
              <w:rPr>
                <w:rFonts w:ascii="Myriad Pro" w:hAnsi="Myriad Pro" w:cs="Arial"/>
              </w:rPr>
              <w:t xml:space="preserve"> </w:t>
            </w:r>
            <w:r>
              <w:rPr>
                <w:rFonts w:ascii="Myriad Pro" w:hAnsi="Myriad Pro" w:cs="Arial"/>
              </w:rPr>
              <w:t xml:space="preserve">gdy element projektu stanowią </w:t>
            </w:r>
            <w:r w:rsidRPr="00F561C6">
              <w:rPr>
                <w:rFonts w:ascii="Myriad Pro" w:hAnsi="Myriad Pro" w:cs="Arial"/>
              </w:rPr>
              <w:t>dostaw</w:t>
            </w:r>
            <w:r>
              <w:rPr>
                <w:rFonts w:ascii="Myriad Pro" w:hAnsi="Myriad Pro" w:cs="Arial"/>
              </w:rPr>
              <w:t>y</w:t>
            </w:r>
            <w:r w:rsidRPr="00F561C6">
              <w:rPr>
                <w:rFonts w:ascii="Myriad Pro" w:hAnsi="Myriad Pro" w:cs="Arial"/>
              </w:rPr>
              <w:t xml:space="preserve"> i usług</w:t>
            </w:r>
            <w:r>
              <w:rPr>
                <w:rFonts w:ascii="Myriad Pro" w:hAnsi="Myriad Pro" w:cs="Arial"/>
              </w:rPr>
              <w:t>i</w:t>
            </w:r>
            <w:r w:rsidRPr="00F561C6">
              <w:rPr>
                <w:rFonts w:ascii="Myriad Pro" w:hAnsi="Myriad Pro" w:cs="Arial"/>
              </w:rPr>
              <w:t xml:space="preserve">) przed przedłożeniem wniosku o dofinansowanie, niezależnie od tego, czy wszystkie dotyczące tego projektu płatności zostały przez wnioskodawcę dokonane. Przez projekt </w:t>
            </w:r>
            <w:r w:rsidRPr="00F561C6">
              <w:rPr>
                <w:rFonts w:ascii="Myriad Pro" w:hAnsi="Myriad Pro" w:cs="Arial"/>
              </w:rPr>
              <w:lastRenderedPageBreak/>
              <w:t>ukończony/zrealizowany należy rozumieć projekt, dla którego przed dniem złożenia wniosku o dofinansowanie nastąpił odbiór końcowy ostatnich robót (protokół odbioru końcowego), dostaw lub usług</w:t>
            </w:r>
            <w:r>
              <w:rPr>
                <w:rFonts w:ascii="Myriad Pro" w:hAnsi="Myriad Pro" w:cs="Arial"/>
              </w:rPr>
              <w:t xml:space="preserve">. </w:t>
            </w:r>
          </w:p>
          <w:p w14:paraId="3932152D" w14:textId="77777777" w:rsidR="007636EF" w:rsidRDefault="007636EF" w:rsidP="007636EF">
            <w:pPr>
              <w:spacing w:line="360" w:lineRule="auto"/>
              <w:rPr>
                <w:rFonts w:ascii="Myriad Pro" w:hAnsi="Myriad Pro" w:cs="Arial"/>
              </w:rPr>
            </w:pPr>
          </w:p>
          <w:p w14:paraId="3771B065" w14:textId="69DEC1B5" w:rsidR="007636EF" w:rsidRPr="00B51D14" w:rsidRDefault="007636EF" w:rsidP="007636EF">
            <w:pPr>
              <w:spacing w:line="360" w:lineRule="auto"/>
              <w:rPr>
                <w:rFonts w:ascii="Myriad Pro" w:hAnsi="Myriad Pro" w:cs="Arial"/>
              </w:rPr>
            </w:pPr>
            <w:r w:rsidRPr="00DB6497">
              <w:rPr>
                <w:rFonts w:ascii="Myriad Pro" w:hAnsi="Myriad Pro" w:cs="Arial"/>
              </w:rPr>
              <w:t xml:space="preserve">Kryterium uznaje się za niespełnione (otrzyma ocenę „NIE”), jeżeli </w:t>
            </w:r>
            <w:r w:rsidR="0000155E" w:rsidRPr="00DB6497">
              <w:rPr>
                <w:rFonts w:ascii="Myriad Pro" w:hAnsi="Myriad Pro" w:cs="Arial"/>
              </w:rPr>
              <w:t>powyższy</w:t>
            </w:r>
            <w:r w:rsidR="0000155E" w:rsidRPr="00C94731">
              <w:rPr>
                <w:rFonts w:ascii="Myriad Pro" w:hAnsi="Myriad Pro" w:cs="Arial"/>
              </w:rPr>
              <w:t xml:space="preserve"> warunek nie jest spełniony</w:t>
            </w:r>
            <w:r w:rsidRPr="00DB6497">
              <w:rPr>
                <w:rFonts w:ascii="Myriad Pro" w:hAnsi="Myriad Pro" w:cs="Arial"/>
              </w:rPr>
              <w:t>.</w:t>
            </w:r>
          </w:p>
        </w:tc>
        <w:tc>
          <w:tcPr>
            <w:tcW w:w="3583" w:type="dxa"/>
            <w:shd w:val="clear" w:color="auto" w:fill="FFFFFF" w:themeFill="background1"/>
          </w:tcPr>
          <w:p w14:paraId="1F88EC62" w14:textId="16D96F4E" w:rsidR="007636EF" w:rsidRPr="00B51D14"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r>
              <w:rPr>
                <w:rFonts w:ascii="Myriad Pro" w:hAnsi="Myriad Pro" w:cs="Arial"/>
              </w:rPr>
              <w:t>.</w:t>
            </w:r>
          </w:p>
        </w:tc>
      </w:tr>
      <w:tr w:rsidR="007636EF" w:rsidRPr="00B51D14" w14:paraId="7460C0C9" w14:textId="77777777" w:rsidTr="00103208">
        <w:tc>
          <w:tcPr>
            <w:tcW w:w="1426" w:type="dxa"/>
            <w:shd w:val="clear" w:color="auto" w:fill="FFFFFF" w:themeFill="background1"/>
          </w:tcPr>
          <w:p w14:paraId="5658A01C" w14:textId="2103257F" w:rsidR="007636EF" w:rsidRDefault="007636EF" w:rsidP="007636EF">
            <w:pPr>
              <w:spacing w:line="360" w:lineRule="auto"/>
              <w:rPr>
                <w:rFonts w:ascii="Myriad Pro" w:hAnsi="Myriad Pro" w:cs="Arial"/>
              </w:rPr>
            </w:pPr>
            <w:r>
              <w:rPr>
                <w:rFonts w:ascii="Myriad Pro" w:hAnsi="Myriad Pro" w:cs="Arial"/>
                <w:b/>
              </w:rPr>
              <w:t>Numer kryterium</w:t>
            </w:r>
          </w:p>
          <w:p w14:paraId="135EDEF5" w14:textId="53D5BAEB" w:rsidR="007636EF" w:rsidRPr="00CA2EDE" w:rsidRDefault="00103208" w:rsidP="007636EF">
            <w:pPr>
              <w:spacing w:line="360" w:lineRule="auto"/>
              <w:rPr>
                <w:rFonts w:ascii="Myriad Pro" w:hAnsi="Myriad Pro" w:cs="Arial"/>
              </w:rPr>
            </w:pPr>
            <w:r>
              <w:rPr>
                <w:rFonts w:ascii="Myriad Pro" w:hAnsi="Myriad Pro" w:cs="Arial"/>
              </w:rPr>
              <w:t>8</w:t>
            </w:r>
          </w:p>
        </w:tc>
        <w:tc>
          <w:tcPr>
            <w:tcW w:w="2422" w:type="dxa"/>
            <w:shd w:val="clear" w:color="auto" w:fill="FFFFFF" w:themeFill="background1"/>
          </w:tcPr>
          <w:p w14:paraId="4836EB67"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p>
          <w:p w14:paraId="399C204A" w14:textId="7DF1984B" w:rsidR="007636EF" w:rsidRPr="00B51D14" w:rsidRDefault="007636EF" w:rsidP="007636EF">
            <w:pPr>
              <w:spacing w:line="360" w:lineRule="auto"/>
              <w:rPr>
                <w:rFonts w:ascii="Myriad Pro" w:hAnsi="Myriad Pro" w:cs="Arial"/>
              </w:rPr>
            </w:pPr>
            <w:r w:rsidRPr="00DB6497">
              <w:rPr>
                <w:rFonts w:ascii="Myriad Pro" w:hAnsi="Myriad Pro" w:cs="Arial"/>
              </w:rPr>
              <w:t>Trwałość projektu</w:t>
            </w:r>
          </w:p>
        </w:tc>
        <w:tc>
          <w:tcPr>
            <w:tcW w:w="6739" w:type="dxa"/>
            <w:shd w:val="clear" w:color="auto" w:fill="FFFFFF" w:themeFill="background1"/>
          </w:tcPr>
          <w:p w14:paraId="5FB5F53C"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Definicja kryterium </w:t>
            </w:r>
          </w:p>
          <w:p w14:paraId="628DFAA7" w14:textId="14175AAF" w:rsidR="007636EF" w:rsidRPr="00DB6497" w:rsidRDefault="007636EF" w:rsidP="007636EF">
            <w:pPr>
              <w:spacing w:line="360" w:lineRule="auto"/>
              <w:rPr>
                <w:rFonts w:ascii="Myriad Pro" w:hAnsi="Myriad Pro" w:cs="Arial"/>
              </w:rPr>
            </w:pPr>
            <w:r w:rsidRPr="00DB6497">
              <w:rPr>
                <w:rFonts w:ascii="Myriad Pro" w:hAnsi="Myriad Pro" w:cs="Arial"/>
              </w:rPr>
              <w:t>Projekt po zakończeniu realizacji</w:t>
            </w:r>
            <w:r>
              <w:rPr>
                <w:rFonts w:ascii="Myriad Pro" w:hAnsi="Myriad Pro" w:cs="Arial"/>
              </w:rPr>
              <w:t xml:space="preserve"> i</w:t>
            </w:r>
            <w:r w:rsidRPr="00DB6497">
              <w:rPr>
                <w:rFonts w:ascii="Myriad Pro" w:hAnsi="Myriad Pro" w:cs="Arial"/>
              </w:rPr>
              <w:t xml:space="preserve"> w okresie eksploatacji pozostaje w zgodzie z zasadą trwałości, zgodnie z art. 65 Rozporządzenia Parlamentu Europejskiego i Rady (UE) nr 2021/1060.</w:t>
            </w:r>
          </w:p>
          <w:p w14:paraId="7BD5BC2B" w14:textId="77777777" w:rsidR="007636EF" w:rsidRPr="00DB6497" w:rsidRDefault="007636EF" w:rsidP="007636EF">
            <w:pPr>
              <w:spacing w:line="360" w:lineRule="auto"/>
              <w:rPr>
                <w:rFonts w:ascii="Myriad Pro" w:hAnsi="Myriad Pro" w:cs="Arial"/>
              </w:rPr>
            </w:pPr>
            <w:r w:rsidRPr="00DB6497">
              <w:rPr>
                <w:rFonts w:ascii="Myriad Pro" w:hAnsi="Myriad Pro" w:cs="Arial"/>
              </w:rPr>
              <w:t>Ocenie podlega, czy wnioskodawca potwierdził, że projekt został lub zostanie przygotowany zgodnie z wymogami w zakresie trwałości.</w:t>
            </w:r>
          </w:p>
          <w:p w14:paraId="5EA49706" w14:textId="77777777" w:rsidR="0000155E" w:rsidRDefault="0000155E" w:rsidP="007636EF">
            <w:pPr>
              <w:spacing w:line="360" w:lineRule="auto"/>
              <w:rPr>
                <w:rFonts w:ascii="Myriad Pro" w:hAnsi="Myriad Pro" w:cs="Arial"/>
                <w:b/>
              </w:rPr>
            </w:pPr>
          </w:p>
          <w:p w14:paraId="7EFC18B2" w14:textId="075B8FB4" w:rsidR="007636EF" w:rsidRPr="00F53451" w:rsidRDefault="007636EF" w:rsidP="007636EF">
            <w:pPr>
              <w:spacing w:line="360" w:lineRule="auto"/>
              <w:rPr>
                <w:rFonts w:ascii="Myriad Pro" w:hAnsi="Myriad Pro" w:cs="Arial"/>
                <w:b/>
              </w:rPr>
            </w:pPr>
            <w:r w:rsidRPr="00F53451">
              <w:rPr>
                <w:rFonts w:ascii="Myriad Pro" w:hAnsi="Myriad Pro" w:cs="Arial"/>
                <w:b/>
              </w:rPr>
              <w:t xml:space="preserve">Zasady oceny  </w:t>
            </w:r>
          </w:p>
          <w:p w14:paraId="1FE10AEB" w14:textId="320CE917" w:rsidR="007636EF" w:rsidRPr="00DB6497" w:rsidRDefault="007636EF" w:rsidP="007636EF">
            <w:pPr>
              <w:spacing w:line="360" w:lineRule="auto"/>
              <w:rPr>
                <w:rFonts w:ascii="Myriad Pro" w:hAnsi="Myriad Pro" w:cs="Arial"/>
              </w:rPr>
            </w:pPr>
            <w:r w:rsidRPr="00DB6497">
              <w:rPr>
                <w:rFonts w:ascii="Myriad Pro" w:hAnsi="Myriad Pro" w:cs="Arial"/>
              </w:rPr>
              <w:t xml:space="preserve">Kryterium uznaje się za spełnione (otrzyma ocenę „TAK”), jeśli z informacji we wniosku o dofinansowanie wynika, że projekt </w:t>
            </w:r>
            <w:r>
              <w:rPr>
                <w:rFonts w:ascii="Myriad Pro" w:hAnsi="Myriad Pro" w:cs="Arial"/>
              </w:rPr>
              <w:t>po zakończeniu</w:t>
            </w:r>
            <w:r w:rsidRPr="00DB6497">
              <w:rPr>
                <w:rFonts w:ascii="Myriad Pro" w:hAnsi="Myriad Pro" w:cs="Arial"/>
              </w:rPr>
              <w:t xml:space="preserve"> realizacji</w:t>
            </w:r>
            <w:r>
              <w:rPr>
                <w:rFonts w:ascii="Myriad Pro" w:hAnsi="Myriad Pro" w:cs="Arial"/>
              </w:rPr>
              <w:t xml:space="preserve"> i w okresie </w:t>
            </w:r>
            <w:r w:rsidRPr="00DB6497">
              <w:rPr>
                <w:rFonts w:ascii="Myriad Pro" w:hAnsi="Myriad Pro" w:cs="Arial"/>
              </w:rPr>
              <w:t xml:space="preserve">eksploatacji </w:t>
            </w:r>
            <w:r>
              <w:rPr>
                <w:rFonts w:ascii="Myriad Pro" w:hAnsi="Myriad Pro" w:cs="Arial"/>
              </w:rPr>
              <w:t>będzie pozostawał</w:t>
            </w:r>
            <w:r w:rsidRPr="00DB6497">
              <w:rPr>
                <w:rFonts w:ascii="Myriad Pro" w:hAnsi="Myriad Pro" w:cs="Arial"/>
              </w:rPr>
              <w:t xml:space="preserve"> w zgodzie z zasadą trwałości wynikającą z art. 65 Rozporządzenia Parlamentu Europejskiego i Rady (UE) nr 2021/1060.</w:t>
            </w:r>
          </w:p>
          <w:p w14:paraId="358F9512" w14:textId="111150D1" w:rsidR="007636EF" w:rsidRPr="00B51D14" w:rsidRDefault="007636EF" w:rsidP="007636EF">
            <w:pPr>
              <w:spacing w:line="360" w:lineRule="auto"/>
              <w:rPr>
                <w:rFonts w:ascii="Myriad Pro" w:hAnsi="Myriad Pro" w:cs="Arial"/>
              </w:rPr>
            </w:pPr>
            <w:r w:rsidRPr="00DB6497">
              <w:rPr>
                <w:rFonts w:ascii="Myriad Pro" w:hAnsi="Myriad Pro" w:cs="Arial"/>
              </w:rPr>
              <w:lastRenderedPageBreak/>
              <w:t xml:space="preserve">Kryterium uznaje się za niespełnione (otrzyma ocenę „NIE”), </w:t>
            </w:r>
            <w:r w:rsidR="0000155E" w:rsidRPr="00DB6497">
              <w:rPr>
                <w:rFonts w:ascii="Myriad Pro" w:hAnsi="Myriad Pro" w:cs="Arial"/>
              </w:rPr>
              <w:t>jeżeli powyższy warunek nie jest spełniony</w:t>
            </w:r>
            <w:r w:rsidRPr="00DB6497">
              <w:rPr>
                <w:rFonts w:ascii="Myriad Pro" w:hAnsi="Myriad Pro" w:cs="Arial"/>
              </w:rPr>
              <w:t>.</w:t>
            </w:r>
          </w:p>
        </w:tc>
        <w:tc>
          <w:tcPr>
            <w:tcW w:w="3583" w:type="dxa"/>
            <w:shd w:val="clear" w:color="auto" w:fill="FFFFFF" w:themeFill="background1"/>
          </w:tcPr>
          <w:p w14:paraId="52B7D73C" w14:textId="5CF75D9E"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p>
          <w:p w14:paraId="60569360" w14:textId="1F433993" w:rsidR="007636EF" w:rsidRPr="00B51D14" w:rsidRDefault="007636EF" w:rsidP="007636EF">
            <w:pPr>
              <w:spacing w:line="360" w:lineRule="auto"/>
              <w:rPr>
                <w:rFonts w:ascii="Myriad Pro" w:hAnsi="Myriad Pro" w:cs="Arial"/>
              </w:rPr>
            </w:pPr>
          </w:p>
        </w:tc>
      </w:tr>
      <w:tr w:rsidR="007636EF" w:rsidRPr="00B51D14" w14:paraId="316FB313" w14:textId="77777777" w:rsidTr="00103208">
        <w:tc>
          <w:tcPr>
            <w:tcW w:w="1426" w:type="dxa"/>
            <w:shd w:val="clear" w:color="auto" w:fill="FFFFFF" w:themeFill="background1"/>
          </w:tcPr>
          <w:p w14:paraId="041F55BF" w14:textId="41292E05" w:rsidR="007636EF" w:rsidRDefault="007636EF" w:rsidP="007636EF">
            <w:pPr>
              <w:spacing w:line="360" w:lineRule="auto"/>
              <w:rPr>
                <w:rFonts w:ascii="Myriad Pro" w:hAnsi="Myriad Pro" w:cs="Arial"/>
              </w:rPr>
            </w:pPr>
            <w:r>
              <w:rPr>
                <w:rFonts w:ascii="Myriad Pro" w:hAnsi="Myriad Pro" w:cs="Arial"/>
                <w:b/>
              </w:rPr>
              <w:t>Numer kryterium</w:t>
            </w:r>
          </w:p>
          <w:p w14:paraId="551CACB9" w14:textId="0045C80A" w:rsidR="007636EF" w:rsidRPr="00CA2EDE" w:rsidRDefault="00103208" w:rsidP="007636EF">
            <w:pPr>
              <w:spacing w:line="360" w:lineRule="auto"/>
              <w:rPr>
                <w:rFonts w:ascii="Myriad Pro" w:hAnsi="Myriad Pro" w:cs="Arial"/>
              </w:rPr>
            </w:pPr>
            <w:r>
              <w:rPr>
                <w:rFonts w:ascii="Myriad Pro" w:hAnsi="Myriad Pro" w:cs="Arial"/>
              </w:rPr>
              <w:t>9</w:t>
            </w:r>
          </w:p>
        </w:tc>
        <w:tc>
          <w:tcPr>
            <w:tcW w:w="2422" w:type="dxa"/>
            <w:shd w:val="clear" w:color="auto" w:fill="FFFFFF" w:themeFill="background1"/>
          </w:tcPr>
          <w:p w14:paraId="5363A513" w14:textId="754A7C97" w:rsidR="007636EF" w:rsidRPr="00DB6497" w:rsidRDefault="007636EF" w:rsidP="007636EF">
            <w:pPr>
              <w:spacing w:line="360" w:lineRule="auto"/>
              <w:rPr>
                <w:rFonts w:ascii="Myriad Pro" w:hAnsi="Myriad Pro" w:cs="Arial"/>
                <w:b/>
              </w:rPr>
            </w:pPr>
            <w:r w:rsidRPr="00DB6497">
              <w:rPr>
                <w:rFonts w:ascii="Myriad Pro" w:hAnsi="Myriad Pro" w:cs="Arial"/>
                <w:b/>
              </w:rPr>
              <w:t>Nazwa kryterium</w:t>
            </w:r>
          </w:p>
          <w:p w14:paraId="481B2B38" w14:textId="30C0B5E0" w:rsidR="007636EF" w:rsidRPr="00B51D14" w:rsidRDefault="007636EF" w:rsidP="007636EF">
            <w:pPr>
              <w:spacing w:line="360" w:lineRule="auto"/>
              <w:rPr>
                <w:rFonts w:ascii="Myriad Pro" w:hAnsi="Myriad Pro" w:cs="Arial"/>
              </w:rPr>
            </w:pPr>
            <w:r w:rsidRPr="00DB6497">
              <w:rPr>
                <w:rFonts w:ascii="Myriad Pro" w:hAnsi="Myriad Pro" w:cs="Arial"/>
              </w:rPr>
              <w:t xml:space="preserve">Zgodność z wymogami pomocy </w:t>
            </w:r>
            <w:r w:rsidRPr="004F59ED">
              <w:rPr>
                <w:rFonts w:ascii="Myriad Pro" w:hAnsi="Myriad Pro" w:cs="Arial"/>
              </w:rPr>
              <w:t>publicznej/de minimis</w:t>
            </w:r>
            <w:r w:rsidRPr="00DB6497">
              <w:rPr>
                <w:rFonts w:ascii="Myriad Pro" w:hAnsi="Myriad Pro" w:cs="Arial"/>
              </w:rPr>
              <w:t xml:space="preserve"> </w:t>
            </w:r>
          </w:p>
        </w:tc>
        <w:tc>
          <w:tcPr>
            <w:tcW w:w="6739" w:type="dxa"/>
            <w:shd w:val="clear" w:color="auto" w:fill="FFFFFF" w:themeFill="background1"/>
          </w:tcPr>
          <w:p w14:paraId="40CAA397" w14:textId="77777777" w:rsidR="007636EF" w:rsidRPr="0079143A" w:rsidRDefault="007636EF" w:rsidP="007636EF">
            <w:pPr>
              <w:spacing w:line="360" w:lineRule="auto"/>
              <w:rPr>
                <w:rFonts w:ascii="Myriad Pro" w:hAnsi="Myriad Pro" w:cs="Arial"/>
                <w:b/>
              </w:rPr>
            </w:pPr>
            <w:r w:rsidRPr="0079143A">
              <w:rPr>
                <w:rFonts w:ascii="Myriad Pro" w:hAnsi="Myriad Pro" w:cs="Arial"/>
                <w:b/>
              </w:rPr>
              <w:t>Definicja kryterium</w:t>
            </w:r>
          </w:p>
          <w:p w14:paraId="53E7F0B2" w14:textId="1F2C9EA6" w:rsidR="007636EF" w:rsidRPr="00DB6497" w:rsidRDefault="007636EF" w:rsidP="007636EF">
            <w:pPr>
              <w:spacing w:line="360" w:lineRule="auto"/>
              <w:rPr>
                <w:rFonts w:ascii="Myriad Pro" w:hAnsi="Myriad Pro" w:cs="Arial"/>
              </w:rPr>
            </w:pPr>
            <w:r>
              <w:rPr>
                <w:rFonts w:ascii="Myriad Pro" w:hAnsi="Myriad Pro" w:cs="Arial"/>
              </w:rPr>
              <w:t>Ocenie podlega, czy w</w:t>
            </w:r>
            <w:r w:rsidRPr="00DB6497">
              <w:rPr>
                <w:rFonts w:ascii="Myriad Pro" w:hAnsi="Myriad Pro" w:cs="Arial"/>
              </w:rPr>
              <w:t xml:space="preserve"> projekcie prawidłowo zidentyfikowano brak pomocy publicznej</w:t>
            </w:r>
            <w:r w:rsidRPr="004F59ED">
              <w:rPr>
                <w:rFonts w:ascii="Myriad Pro" w:hAnsi="Myriad Pro" w:cs="Arial"/>
              </w:rPr>
              <w:t>/de minimis.</w:t>
            </w:r>
          </w:p>
          <w:p w14:paraId="682BDD1D" w14:textId="77777777" w:rsidR="0000155E" w:rsidRDefault="0000155E" w:rsidP="007636EF">
            <w:pPr>
              <w:spacing w:line="360" w:lineRule="auto"/>
              <w:rPr>
                <w:rFonts w:ascii="Myriad Pro" w:hAnsi="Myriad Pro" w:cs="Arial"/>
                <w:b/>
              </w:rPr>
            </w:pPr>
          </w:p>
          <w:p w14:paraId="153C709B" w14:textId="46C0A94E" w:rsidR="007636EF" w:rsidRPr="00F53451" w:rsidRDefault="007636EF" w:rsidP="007636EF">
            <w:pPr>
              <w:spacing w:line="360" w:lineRule="auto"/>
              <w:rPr>
                <w:rFonts w:ascii="Myriad Pro" w:hAnsi="Myriad Pro" w:cs="Arial"/>
                <w:b/>
              </w:rPr>
            </w:pPr>
            <w:r w:rsidRPr="00F53451">
              <w:rPr>
                <w:rFonts w:ascii="Myriad Pro" w:hAnsi="Myriad Pro" w:cs="Arial"/>
                <w:b/>
              </w:rPr>
              <w:t>Zasady oceny</w:t>
            </w:r>
          </w:p>
          <w:p w14:paraId="58A34D08" w14:textId="31A79AA1" w:rsidR="007636EF" w:rsidRPr="00DB6497" w:rsidRDefault="007636EF" w:rsidP="007636EF">
            <w:pPr>
              <w:spacing w:line="360" w:lineRule="auto"/>
              <w:rPr>
                <w:rFonts w:ascii="Myriad Pro" w:hAnsi="Myriad Pro" w:cs="Arial"/>
              </w:rPr>
            </w:pPr>
            <w:r w:rsidRPr="00DB6497">
              <w:rPr>
                <w:rFonts w:ascii="Myriad Pro" w:hAnsi="Myriad Pro" w:cs="Arial"/>
              </w:rPr>
              <w:t xml:space="preserve">Kryterium uznaje się za spełnione (otrzyma ocenę „TAK”), jeśli </w:t>
            </w:r>
            <w:r>
              <w:rPr>
                <w:rFonts w:ascii="Myriad Pro" w:hAnsi="Myriad Pro" w:cs="Arial"/>
              </w:rPr>
              <w:t>w</w:t>
            </w:r>
            <w:r w:rsidRPr="00DB6497">
              <w:rPr>
                <w:rFonts w:ascii="Myriad Pro" w:hAnsi="Myriad Pro" w:cs="Arial"/>
              </w:rPr>
              <w:t>nioskodawca prawidłowo uzasadnił brak wystąpienia pomocy publicznej</w:t>
            </w:r>
            <w:r>
              <w:rPr>
                <w:rFonts w:ascii="Myriad Pro" w:hAnsi="Myriad Pro" w:cs="Arial"/>
              </w:rPr>
              <w:t>/de minimis</w:t>
            </w:r>
            <w:r w:rsidR="00917887" w:rsidRPr="00917887">
              <w:rPr>
                <w:rFonts w:ascii="Myriad Pro" w:hAnsi="Myriad Pro" w:cs="Arial"/>
                <w:bCs/>
              </w:rPr>
              <w:t xml:space="preserve"> lub wykazał, że prowadzona działalność będzie działalnością pomocniczą i określił wskaźnik monitorowania i całkowitą roczną wydajność*</w:t>
            </w:r>
            <w:r w:rsidR="00917887">
              <w:rPr>
                <w:rFonts w:ascii="Myriad Pro" w:hAnsi="Myriad Pro" w:cs="Arial"/>
              </w:rPr>
              <w:t xml:space="preserve"> </w:t>
            </w:r>
            <w:r>
              <w:rPr>
                <w:rFonts w:ascii="Myriad Pro" w:hAnsi="Myriad Pro" w:cs="Arial"/>
              </w:rPr>
              <w:t>.</w:t>
            </w:r>
          </w:p>
          <w:p w14:paraId="228A74A4" w14:textId="77777777" w:rsidR="007636EF" w:rsidRDefault="007636EF" w:rsidP="007636EF">
            <w:pPr>
              <w:spacing w:line="360" w:lineRule="auto"/>
              <w:rPr>
                <w:rFonts w:ascii="Myriad Pro" w:hAnsi="Myriad Pro" w:cs="Arial"/>
              </w:rPr>
            </w:pPr>
          </w:p>
          <w:p w14:paraId="5E003AB8" w14:textId="47C5C487" w:rsidR="007636EF" w:rsidRDefault="007636EF" w:rsidP="007636EF">
            <w:pPr>
              <w:spacing w:line="360" w:lineRule="auto"/>
              <w:rPr>
                <w:rFonts w:ascii="Myriad Pro" w:hAnsi="Myriad Pro" w:cs="Arial"/>
              </w:rPr>
            </w:pPr>
            <w:r w:rsidRPr="00DB6497">
              <w:rPr>
                <w:rFonts w:ascii="Myriad Pro" w:hAnsi="Myriad Pro" w:cs="Arial"/>
              </w:rPr>
              <w:t>Kryterium uznaje się za niespełnione (otrzyma ocenę „NIE”), jeżeli w projekcie występuje pomoc publiczna</w:t>
            </w:r>
            <w:r>
              <w:rPr>
                <w:rFonts w:ascii="Myriad Pro" w:hAnsi="Myriad Pro" w:cs="Arial"/>
              </w:rPr>
              <w:t>/de minimis</w:t>
            </w:r>
            <w:r w:rsidRPr="00DB6497">
              <w:rPr>
                <w:rFonts w:ascii="Myriad Pro" w:hAnsi="Myriad Pro" w:cs="Arial"/>
              </w:rPr>
              <w:t xml:space="preserve"> lub </w:t>
            </w:r>
            <w:r>
              <w:rPr>
                <w:rFonts w:ascii="Myriad Pro" w:hAnsi="Myriad Pro" w:cs="Arial"/>
              </w:rPr>
              <w:t>w</w:t>
            </w:r>
            <w:r w:rsidRPr="00DB6497">
              <w:rPr>
                <w:rFonts w:ascii="Myriad Pro" w:hAnsi="Myriad Pro" w:cs="Arial"/>
              </w:rPr>
              <w:t xml:space="preserve">nioskodawca nie uzasadnił </w:t>
            </w:r>
            <w:r>
              <w:rPr>
                <w:rFonts w:ascii="Myriad Pro" w:hAnsi="Myriad Pro" w:cs="Arial"/>
              </w:rPr>
              <w:t xml:space="preserve"> </w:t>
            </w:r>
            <w:r w:rsidRPr="00DB6497">
              <w:rPr>
                <w:rFonts w:ascii="Myriad Pro" w:hAnsi="Myriad Pro" w:cs="Arial"/>
              </w:rPr>
              <w:t>braku jej występowania</w:t>
            </w:r>
            <w:r w:rsidR="00917887" w:rsidRPr="00917887">
              <w:rPr>
                <w:rFonts w:ascii="Myriad Pro" w:hAnsi="Myriad Pro" w:cs="Arial"/>
              </w:rPr>
              <w:t>, lub zaplanowana działalność nie będzie miała charakteru działalności pomocniczej</w:t>
            </w:r>
            <w:r w:rsidRPr="00DB6497">
              <w:rPr>
                <w:rFonts w:ascii="Myriad Pro" w:hAnsi="Myriad Pro" w:cs="Arial"/>
              </w:rPr>
              <w:t>.</w:t>
            </w:r>
          </w:p>
          <w:p w14:paraId="37C4096A" w14:textId="77777777" w:rsidR="00917887" w:rsidRDefault="00917887" w:rsidP="007636EF">
            <w:pPr>
              <w:spacing w:line="360" w:lineRule="auto"/>
              <w:rPr>
                <w:rFonts w:ascii="Myriad Pro" w:hAnsi="Myriad Pro" w:cs="Arial"/>
              </w:rPr>
            </w:pPr>
          </w:p>
          <w:p w14:paraId="5555E067" w14:textId="26310AFA" w:rsidR="00917887" w:rsidRPr="00B51D14" w:rsidRDefault="00917887" w:rsidP="007636EF">
            <w:pPr>
              <w:spacing w:line="360" w:lineRule="auto"/>
              <w:rPr>
                <w:rFonts w:ascii="Myriad Pro" w:hAnsi="Myriad Pro" w:cs="Arial"/>
              </w:rPr>
            </w:pPr>
            <w:r w:rsidRPr="00917887">
              <w:rPr>
                <w:rFonts w:ascii="Myriad Pro" w:hAnsi="Myriad Pro" w:cs="Arial"/>
              </w:rPr>
              <w:lastRenderedPageBreak/>
              <w:t>*Działalność pomocnicza to działalność gospodarcza, która jest ściśle powiązana z eksploatacją infrastruktury oraz podstawową działalnością o charakterze niegospodarczym. W przypadku uzyskania przez beneficjenta dofinansowania na zbudowanie/stworzenie infrastruktury, która będzie wykorzystywana niemal wyłącznie do prowadzenia działalności niegospodarczej oraz działalności pomocniczej – udzielone wsparcie podlega wyłączeniu spod reżimu pomocy publicznej. Działalność pomocnicza musi mieć ograniczony charakter w odniesieniu do wydajności infrastruktury, tj. (zgodnie ze stanowiskiem Komisji Europejskiej).</w:t>
            </w:r>
          </w:p>
        </w:tc>
        <w:tc>
          <w:tcPr>
            <w:tcW w:w="3583" w:type="dxa"/>
            <w:shd w:val="clear" w:color="auto" w:fill="FFFFFF" w:themeFill="background1"/>
          </w:tcPr>
          <w:p w14:paraId="5A8EC02F" w14:textId="66820C18" w:rsidR="007636EF" w:rsidRPr="00B51D14"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DB6497">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p>
        </w:tc>
      </w:tr>
      <w:tr w:rsidR="007636EF" w:rsidRPr="00B51D14" w14:paraId="6A3FDEA7" w14:textId="77777777" w:rsidTr="00103208">
        <w:tc>
          <w:tcPr>
            <w:tcW w:w="1426" w:type="dxa"/>
            <w:shd w:val="clear" w:color="auto" w:fill="FFFFFF" w:themeFill="background1"/>
          </w:tcPr>
          <w:p w14:paraId="53E72AEC" w14:textId="66667719" w:rsidR="007636EF" w:rsidRDefault="007636EF" w:rsidP="007636EF">
            <w:pPr>
              <w:spacing w:line="360" w:lineRule="auto"/>
              <w:rPr>
                <w:rFonts w:ascii="Myriad Pro" w:hAnsi="Myriad Pro" w:cs="Arial"/>
              </w:rPr>
            </w:pPr>
            <w:r>
              <w:rPr>
                <w:rFonts w:ascii="Myriad Pro" w:hAnsi="Myriad Pro" w:cs="Arial"/>
                <w:b/>
              </w:rPr>
              <w:t>Numer kryterium</w:t>
            </w:r>
          </w:p>
          <w:p w14:paraId="3E983840" w14:textId="7FE9DF92" w:rsidR="007636EF" w:rsidRPr="00CA2EDE" w:rsidRDefault="007636EF" w:rsidP="007636EF">
            <w:pPr>
              <w:spacing w:line="360" w:lineRule="auto"/>
              <w:rPr>
                <w:rFonts w:ascii="Myriad Pro" w:hAnsi="Myriad Pro" w:cs="Arial"/>
              </w:rPr>
            </w:pPr>
            <w:r w:rsidRPr="00CA2EDE">
              <w:rPr>
                <w:rFonts w:ascii="Myriad Pro" w:hAnsi="Myriad Pro" w:cs="Arial"/>
              </w:rPr>
              <w:t>1</w:t>
            </w:r>
            <w:r w:rsidR="00103208">
              <w:rPr>
                <w:rFonts w:ascii="Myriad Pro" w:hAnsi="Myriad Pro" w:cs="Arial"/>
              </w:rPr>
              <w:t>0</w:t>
            </w:r>
          </w:p>
        </w:tc>
        <w:tc>
          <w:tcPr>
            <w:tcW w:w="2422" w:type="dxa"/>
            <w:shd w:val="clear" w:color="auto" w:fill="FFFFFF" w:themeFill="background1"/>
          </w:tcPr>
          <w:p w14:paraId="6D428E96"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p>
          <w:p w14:paraId="70B2D407" w14:textId="2D6510D9" w:rsidR="007636EF" w:rsidRPr="00DB6497" w:rsidRDefault="007636EF" w:rsidP="007636EF">
            <w:pPr>
              <w:spacing w:line="360" w:lineRule="auto"/>
              <w:rPr>
                <w:rFonts w:ascii="Myriad Pro" w:hAnsi="Myriad Pro" w:cs="Arial"/>
              </w:rPr>
            </w:pPr>
            <w:bookmarkStart w:id="4" w:name="_Hlk141366440"/>
            <w:r w:rsidRPr="00DB6497">
              <w:rPr>
                <w:rFonts w:ascii="Myriad Pro" w:hAnsi="Myriad Pro" w:cs="Arial"/>
              </w:rPr>
              <w:t>Oddziaływanie na środowisko</w:t>
            </w:r>
            <w:bookmarkEnd w:id="4"/>
          </w:p>
        </w:tc>
        <w:tc>
          <w:tcPr>
            <w:tcW w:w="6739" w:type="dxa"/>
            <w:shd w:val="clear" w:color="auto" w:fill="FFFFFF" w:themeFill="background1"/>
          </w:tcPr>
          <w:p w14:paraId="79D4ABA3" w14:textId="48B705EE" w:rsidR="007636EF" w:rsidRDefault="007636EF" w:rsidP="007636EF">
            <w:pPr>
              <w:spacing w:line="360" w:lineRule="auto"/>
              <w:rPr>
                <w:rFonts w:ascii="Myriad Pro" w:hAnsi="Myriad Pro" w:cs="Arial"/>
                <w:b/>
              </w:rPr>
            </w:pPr>
            <w:r w:rsidRPr="00DB6497">
              <w:rPr>
                <w:rFonts w:ascii="Myriad Pro" w:hAnsi="Myriad Pro" w:cs="Arial"/>
                <w:b/>
              </w:rPr>
              <w:t xml:space="preserve">Definicja kryterium </w:t>
            </w:r>
          </w:p>
          <w:p w14:paraId="3349864E" w14:textId="5EFEB959" w:rsidR="007636EF" w:rsidRPr="00DB6497" w:rsidRDefault="007636EF" w:rsidP="007636EF">
            <w:pPr>
              <w:spacing w:line="360" w:lineRule="auto"/>
              <w:rPr>
                <w:rFonts w:ascii="Myriad Pro" w:hAnsi="Myriad Pro" w:cs="Arial"/>
              </w:rPr>
            </w:pPr>
            <w:r>
              <w:rPr>
                <w:rFonts w:ascii="Myriad Pro" w:hAnsi="Myriad Pro" w:cs="Arial"/>
              </w:rPr>
              <w:t>Przyjęty wariant realizacji p</w:t>
            </w:r>
            <w:r w:rsidRPr="00DB6497">
              <w:rPr>
                <w:rFonts w:ascii="Myriad Pro" w:hAnsi="Myriad Pro" w:cs="Arial"/>
              </w:rPr>
              <w:t>rojekt</w:t>
            </w:r>
            <w:r>
              <w:rPr>
                <w:rFonts w:ascii="Myriad Pro" w:hAnsi="Myriad Pro" w:cs="Arial"/>
              </w:rPr>
              <w:t>u</w:t>
            </w:r>
            <w:r w:rsidRPr="00DB6497">
              <w:rPr>
                <w:rFonts w:ascii="Myriad Pro" w:hAnsi="Myriad Pro" w:cs="Arial"/>
              </w:rPr>
              <w:t xml:space="preserve"> został przygotowany lub jest przygotowywany </w:t>
            </w:r>
            <w:r>
              <w:rPr>
                <w:rFonts w:ascii="Myriad Pro" w:hAnsi="Myriad Pro" w:cs="Arial"/>
              </w:rPr>
              <w:t xml:space="preserve">z uwzględnieniem wpływu inwestycji na środowisko, a tym samym </w:t>
            </w:r>
            <w:r w:rsidRPr="00DB6497">
              <w:rPr>
                <w:rFonts w:ascii="Myriad Pro" w:hAnsi="Myriad Pro" w:cs="Arial"/>
              </w:rPr>
              <w:t>zgodnie z</w:t>
            </w:r>
            <w:r>
              <w:rPr>
                <w:rFonts w:ascii="Myriad Pro" w:hAnsi="Myriad Pro" w:cs="Arial"/>
              </w:rPr>
              <w:t>:</w:t>
            </w:r>
            <w:r w:rsidRPr="00DB6497">
              <w:rPr>
                <w:rFonts w:ascii="Myriad Pro" w:hAnsi="Myriad Pro" w:cs="Arial"/>
              </w:rPr>
              <w:t xml:space="preserve"> </w:t>
            </w:r>
          </w:p>
          <w:p w14:paraId="26B2376D" w14:textId="2BD43A2A" w:rsidR="007636EF" w:rsidRPr="00DB6497" w:rsidRDefault="007636EF" w:rsidP="007636EF">
            <w:pPr>
              <w:numPr>
                <w:ilvl w:val="0"/>
                <w:numId w:val="9"/>
              </w:numPr>
              <w:spacing w:line="360" w:lineRule="auto"/>
              <w:rPr>
                <w:rFonts w:ascii="Myriad Pro" w:hAnsi="Myriad Pro" w:cs="Arial"/>
              </w:rPr>
            </w:pPr>
            <w:bookmarkStart w:id="5" w:name="_Hlk141366456"/>
            <w:r w:rsidRPr="00DB6497">
              <w:rPr>
                <w:rFonts w:ascii="Myriad Pro" w:hAnsi="Myriad Pro" w:cs="Arial"/>
              </w:rPr>
              <w:t>ustawą z dnia 3 października 2008 r. o udostępnianiu informacji o środowisku i jego ochronie, udziale społeczeństwa w ochronie środowiska oraz o ocenach oddziaływania na środowisko,</w:t>
            </w:r>
          </w:p>
          <w:p w14:paraId="72D8293D" w14:textId="5B1485D1" w:rsidR="007636EF" w:rsidRPr="00AA65CF" w:rsidRDefault="007636EF" w:rsidP="007636EF">
            <w:pPr>
              <w:numPr>
                <w:ilvl w:val="0"/>
                <w:numId w:val="8"/>
              </w:numPr>
              <w:spacing w:line="360" w:lineRule="auto"/>
              <w:rPr>
                <w:rFonts w:ascii="Myriad Pro" w:hAnsi="Myriad Pro" w:cs="Arial"/>
              </w:rPr>
            </w:pPr>
            <w:r w:rsidRPr="00DB6497">
              <w:rPr>
                <w:rFonts w:ascii="Myriad Pro" w:hAnsi="Myriad Pro" w:cs="Arial"/>
                <w:iCs/>
              </w:rPr>
              <w:lastRenderedPageBreak/>
              <w:t>Dyrektywą Parlamentu Europejskiego i Rady 2011/92/UE z dnia 13 grudnia 2011 r. w sprawie oceny skutków wywieranych przez niektóre przedsięwzięcia publiczne i prywatne na środowisko</w:t>
            </w:r>
            <w:r>
              <w:rPr>
                <w:rFonts w:ascii="Myriad Pro" w:hAnsi="Myriad Pro" w:cs="Arial"/>
                <w:iCs/>
              </w:rPr>
              <w:t>.</w:t>
            </w:r>
            <w:r w:rsidRPr="00DB6497">
              <w:rPr>
                <w:rFonts w:ascii="Myriad Pro" w:hAnsi="Myriad Pro" w:cs="Arial"/>
                <w:iCs/>
              </w:rPr>
              <w:t xml:space="preserve"> </w:t>
            </w:r>
          </w:p>
          <w:bookmarkEnd w:id="5"/>
          <w:p w14:paraId="1330E08F" w14:textId="77777777" w:rsidR="0000155E" w:rsidRDefault="0000155E" w:rsidP="007636EF">
            <w:pPr>
              <w:spacing w:line="360" w:lineRule="auto"/>
              <w:rPr>
                <w:rFonts w:ascii="Myriad Pro" w:hAnsi="Myriad Pro" w:cs="Arial"/>
                <w:b/>
              </w:rPr>
            </w:pPr>
          </w:p>
          <w:p w14:paraId="2680AA64" w14:textId="75CEA22F" w:rsidR="007636EF" w:rsidRPr="00F53451" w:rsidRDefault="007636EF" w:rsidP="007636EF">
            <w:pPr>
              <w:spacing w:line="360" w:lineRule="auto"/>
              <w:rPr>
                <w:rFonts w:ascii="Myriad Pro" w:hAnsi="Myriad Pro" w:cs="Arial"/>
                <w:b/>
              </w:rPr>
            </w:pPr>
            <w:r w:rsidRPr="00F53451">
              <w:rPr>
                <w:rFonts w:ascii="Myriad Pro" w:hAnsi="Myriad Pro" w:cs="Arial"/>
                <w:b/>
              </w:rPr>
              <w:t xml:space="preserve">Zasady oceny </w:t>
            </w:r>
          </w:p>
          <w:p w14:paraId="1BA75A74" w14:textId="6D197A00" w:rsidR="007636EF" w:rsidRPr="00DB6497" w:rsidRDefault="007636EF" w:rsidP="007636EF">
            <w:pPr>
              <w:spacing w:line="360" w:lineRule="auto"/>
              <w:rPr>
                <w:rFonts w:ascii="Myriad Pro" w:hAnsi="Myriad Pro" w:cs="Arial"/>
              </w:rPr>
            </w:pPr>
            <w:r w:rsidRPr="00DB6497">
              <w:rPr>
                <w:rFonts w:ascii="Myriad Pro" w:hAnsi="Myriad Pro" w:cs="Arial"/>
              </w:rPr>
              <w:t>Kryterium uznaje się za spełnione (otrzyma ocenę „TAK”), jeśli wnioskodawca potwierdza, że projekt został przygotowany lub jest przygotow</w:t>
            </w:r>
            <w:r>
              <w:rPr>
                <w:rFonts w:ascii="Myriad Pro" w:hAnsi="Myriad Pro" w:cs="Arial"/>
              </w:rPr>
              <w:t>ywa</w:t>
            </w:r>
            <w:r w:rsidRPr="00DB6497">
              <w:rPr>
                <w:rFonts w:ascii="Myriad Pro" w:hAnsi="Myriad Pro" w:cs="Arial"/>
              </w:rPr>
              <w:t xml:space="preserve">ny zgodnie z właściwymi wymogami prawa w zakresie </w:t>
            </w:r>
            <w:r>
              <w:rPr>
                <w:rFonts w:ascii="Myriad Pro" w:hAnsi="Myriad Pro" w:cs="Arial"/>
              </w:rPr>
              <w:t xml:space="preserve">wpływu projektu na </w:t>
            </w:r>
            <w:bookmarkStart w:id="6" w:name="_Hlk141366518"/>
            <w:r>
              <w:rPr>
                <w:rFonts w:ascii="Myriad Pro" w:hAnsi="Myriad Pro" w:cs="Arial"/>
              </w:rPr>
              <w:t xml:space="preserve">środowisko oraz </w:t>
            </w:r>
            <w:r w:rsidRPr="0000711A">
              <w:rPr>
                <w:rFonts w:ascii="Myriad Pro" w:hAnsi="Myriad Pro" w:cs="Arial"/>
              </w:rPr>
              <w:t>należycie wzięto pod uwagę ocenę rozwiązań alternatywnych na podstawie wymogów Dyrektywy Parlamentu Europejskiego i Rady 2011/92/UE.</w:t>
            </w:r>
            <w:bookmarkEnd w:id="6"/>
            <w:r w:rsidRPr="00DB6497">
              <w:rPr>
                <w:rFonts w:ascii="Myriad Pro" w:hAnsi="Myriad Pro" w:cs="Arial"/>
              </w:rPr>
              <w:t xml:space="preserve"> </w:t>
            </w:r>
          </w:p>
          <w:p w14:paraId="7E45DCBE" w14:textId="77777777" w:rsidR="007636EF" w:rsidRPr="00DB6497" w:rsidRDefault="007636EF" w:rsidP="007636EF">
            <w:pPr>
              <w:spacing w:line="360" w:lineRule="auto"/>
              <w:rPr>
                <w:rFonts w:ascii="Myriad Pro" w:hAnsi="Myriad Pro" w:cs="Arial"/>
              </w:rPr>
            </w:pPr>
          </w:p>
          <w:p w14:paraId="59326599" w14:textId="55238E9D" w:rsidR="007636EF" w:rsidRPr="00DB6497" w:rsidRDefault="007636EF" w:rsidP="007636EF">
            <w:pPr>
              <w:spacing w:line="360" w:lineRule="auto"/>
              <w:rPr>
                <w:rFonts w:ascii="Myriad Pro" w:hAnsi="Myriad Pro" w:cs="Arial"/>
              </w:rPr>
            </w:pPr>
            <w:r w:rsidRPr="00DB6497">
              <w:rPr>
                <w:rFonts w:ascii="Myriad Pro" w:hAnsi="Myriad Pro" w:cs="Arial"/>
              </w:rPr>
              <w:t>Kryterium uznaje się za niespełnione (otrzyma ocenę „NIE”), jeżeli powyższy warunek nie jest spełniony.</w:t>
            </w:r>
          </w:p>
          <w:p w14:paraId="7D709318" w14:textId="77777777" w:rsidR="007636EF" w:rsidRPr="00DB6497" w:rsidRDefault="007636EF" w:rsidP="007636EF">
            <w:pPr>
              <w:spacing w:line="360" w:lineRule="auto"/>
              <w:rPr>
                <w:rFonts w:ascii="Myriad Pro" w:hAnsi="Myriad Pro" w:cs="Arial"/>
              </w:rPr>
            </w:pPr>
          </w:p>
          <w:p w14:paraId="177CF626" w14:textId="56C00ED4" w:rsidR="007636EF" w:rsidRPr="00DB6497" w:rsidRDefault="007636EF" w:rsidP="007636EF">
            <w:pPr>
              <w:spacing w:line="360" w:lineRule="auto"/>
              <w:rPr>
                <w:rFonts w:ascii="Myriad Pro" w:hAnsi="Myriad Pro" w:cs="Arial"/>
              </w:rPr>
            </w:pPr>
            <w:r w:rsidRPr="00DB6497">
              <w:rPr>
                <w:rFonts w:ascii="Myriad Pro" w:hAnsi="Myriad Pro" w:cs="Arial"/>
              </w:rPr>
              <w:t>Kryterium uznaje się za spełnione (otrzyma ocenę „NIE DOTYCZY”), jeśli zakres projektu nie wymaga przeprowadzenia postępowania OOŚ</w:t>
            </w:r>
            <w:r>
              <w:rPr>
                <w:rFonts w:ascii="Myriad Pro" w:hAnsi="Myriad Pro" w:cs="Arial"/>
              </w:rPr>
              <w:t>.</w:t>
            </w:r>
            <w:r w:rsidRPr="00DB6497">
              <w:rPr>
                <w:rFonts w:ascii="Myriad Pro" w:hAnsi="Myriad Pro" w:cs="Arial"/>
              </w:rPr>
              <w:t xml:space="preserve"> </w:t>
            </w:r>
          </w:p>
        </w:tc>
        <w:tc>
          <w:tcPr>
            <w:tcW w:w="3583" w:type="dxa"/>
            <w:shd w:val="clear" w:color="auto" w:fill="FFFFFF" w:themeFill="background1"/>
          </w:tcPr>
          <w:p w14:paraId="3E987EFA" w14:textId="622A0BDB"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r>
              <w:rPr>
                <w:rFonts w:ascii="Myriad Pro" w:hAnsi="Myriad Pro" w:cs="Arial"/>
              </w:rPr>
              <w:t>, „NIE DOTYCZY”.</w:t>
            </w:r>
          </w:p>
          <w:p w14:paraId="2FFBCEF8" w14:textId="77777777" w:rsidR="007636EF" w:rsidRPr="00CC6F5D" w:rsidRDefault="007636EF" w:rsidP="007636EF">
            <w:pPr>
              <w:spacing w:line="360" w:lineRule="auto"/>
              <w:rPr>
                <w:rFonts w:ascii="Myriad Pro" w:hAnsi="Myriad Pro" w:cs="Arial"/>
                <w:b/>
              </w:rPr>
            </w:pPr>
          </w:p>
        </w:tc>
      </w:tr>
      <w:tr w:rsidR="007636EF" w:rsidRPr="00B51D14" w14:paraId="1F394D25" w14:textId="77777777" w:rsidTr="00103208">
        <w:tc>
          <w:tcPr>
            <w:tcW w:w="1426" w:type="dxa"/>
            <w:shd w:val="clear" w:color="auto" w:fill="FFFFFF" w:themeFill="background1"/>
          </w:tcPr>
          <w:p w14:paraId="40A4E1E6" w14:textId="107B1CC8" w:rsidR="007636EF" w:rsidRDefault="007636EF" w:rsidP="007636EF">
            <w:pPr>
              <w:spacing w:line="360" w:lineRule="auto"/>
              <w:rPr>
                <w:rFonts w:ascii="Myriad Pro" w:hAnsi="Myriad Pro" w:cs="Arial"/>
              </w:rPr>
            </w:pPr>
            <w:r>
              <w:rPr>
                <w:rFonts w:ascii="Myriad Pro" w:hAnsi="Myriad Pro" w:cs="Arial"/>
                <w:b/>
              </w:rPr>
              <w:lastRenderedPageBreak/>
              <w:t>Numer kryterium</w:t>
            </w:r>
          </w:p>
          <w:p w14:paraId="0BBFE13B" w14:textId="1F7840A8" w:rsidR="007636EF" w:rsidRPr="00CA2EDE" w:rsidRDefault="007636EF" w:rsidP="007636EF">
            <w:pPr>
              <w:spacing w:line="360" w:lineRule="auto"/>
              <w:rPr>
                <w:rFonts w:ascii="Myriad Pro" w:hAnsi="Myriad Pro" w:cs="Arial"/>
              </w:rPr>
            </w:pPr>
            <w:r w:rsidRPr="00CA2EDE">
              <w:rPr>
                <w:rFonts w:ascii="Myriad Pro" w:hAnsi="Myriad Pro" w:cs="Arial"/>
              </w:rPr>
              <w:t>1</w:t>
            </w:r>
            <w:r w:rsidR="00103208">
              <w:rPr>
                <w:rFonts w:ascii="Myriad Pro" w:hAnsi="Myriad Pro" w:cs="Arial"/>
              </w:rPr>
              <w:t>1</w:t>
            </w:r>
          </w:p>
        </w:tc>
        <w:tc>
          <w:tcPr>
            <w:tcW w:w="2422" w:type="dxa"/>
            <w:shd w:val="clear" w:color="auto" w:fill="FFFFFF" w:themeFill="background1"/>
          </w:tcPr>
          <w:p w14:paraId="5B303CD2" w14:textId="19959169"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r w:rsidRPr="00DB6497">
              <w:rPr>
                <w:rFonts w:ascii="Myriad Pro" w:hAnsi="Myriad Pro" w:cs="Arial"/>
              </w:rPr>
              <w:t xml:space="preserve">Zasadność poziomu wsparcia </w:t>
            </w:r>
            <w:r>
              <w:rPr>
                <w:rFonts w:ascii="Myriad Pro" w:hAnsi="Myriad Pro" w:cs="Arial"/>
              </w:rPr>
              <w:t>ze środków UE</w:t>
            </w:r>
          </w:p>
        </w:tc>
        <w:tc>
          <w:tcPr>
            <w:tcW w:w="6739" w:type="dxa"/>
            <w:shd w:val="clear" w:color="auto" w:fill="FFFFFF" w:themeFill="background1"/>
          </w:tcPr>
          <w:p w14:paraId="65261BD0"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Definicja kryterium</w:t>
            </w:r>
          </w:p>
          <w:p w14:paraId="0205FA8B" w14:textId="4DF65694" w:rsidR="007636EF" w:rsidRDefault="007636EF" w:rsidP="007636EF">
            <w:pPr>
              <w:spacing w:line="360" w:lineRule="auto"/>
              <w:rPr>
                <w:rFonts w:ascii="Myriad Pro" w:hAnsi="Myriad Pro" w:cs="Arial"/>
              </w:rPr>
            </w:pPr>
            <w:r w:rsidRPr="00DB6497">
              <w:rPr>
                <w:rFonts w:ascii="Myriad Pro" w:hAnsi="Myriad Pro" w:cs="Arial"/>
              </w:rPr>
              <w:t>Weryfikacji podlega</w:t>
            </w:r>
            <w:r>
              <w:rPr>
                <w:rFonts w:ascii="Myriad Pro" w:hAnsi="Myriad Pro" w:cs="Arial"/>
              </w:rPr>
              <w:t>,</w:t>
            </w:r>
            <w:r w:rsidRPr="00DB6497">
              <w:rPr>
                <w:rFonts w:ascii="Myriad Pro" w:hAnsi="Myriad Pro" w:cs="Arial"/>
              </w:rPr>
              <w:t xml:space="preserve"> </w:t>
            </w:r>
            <w:r>
              <w:rPr>
                <w:rFonts w:ascii="Myriad Pro" w:hAnsi="Myriad Pro" w:cs="Arial"/>
              </w:rPr>
              <w:t>czy</w:t>
            </w:r>
            <w:r w:rsidRPr="00DB6497">
              <w:rPr>
                <w:rFonts w:ascii="Myriad Pro" w:hAnsi="Myriad Pro" w:cs="Arial"/>
              </w:rPr>
              <w:t xml:space="preserve"> projekt wymaga dofinansowania</w:t>
            </w:r>
            <w:r>
              <w:rPr>
                <w:rFonts w:ascii="Myriad Pro" w:hAnsi="Myriad Pro" w:cs="Arial"/>
              </w:rPr>
              <w:t xml:space="preserve"> ze środków UE</w:t>
            </w:r>
            <w:r w:rsidRPr="00DB6497">
              <w:rPr>
                <w:rFonts w:ascii="Myriad Pro" w:hAnsi="Myriad Pro" w:cs="Arial"/>
              </w:rPr>
              <w:t>.</w:t>
            </w:r>
          </w:p>
          <w:p w14:paraId="7E645317" w14:textId="77777777" w:rsidR="003351B3" w:rsidRPr="00DB6497" w:rsidRDefault="003351B3" w:rsidP="007636EF">
            <w:pPr>
              <w:spacing w:line="360" w:lineRule="auto"/>
              <w:rPr>
                <w:rFonts w:ascii="Myriad Pro" w:hAnsi="Myriad Pro" w:cs="Arial"/>
              </w:rPr>
            </w:pPr>
          </w:p>
          <w:p w14:paraId="4030D5BB" w14:textId="0F4E043C" w:rsidR="007636EF" w:rsidRPr="000E333B" w:rsidRDefault="007636EF" w:rsidP="007636EF">
            <w:pPr>
              <w:spacing w:line="360" w:lineRule="auto"/>
              <w:rPr>
                <w:rFonts w:ascii="Myriad Pro" w:hAnsi="Myriad Pro" w:cs="Arial"/>
                <w:b/>
              </w:rPr>
            </w:pPr>
            <w:r w:rsidRPr="000E333B">
              <w:rPr>
                <w:rFonts w:ascii="Myriad Pro" w:hAnsi="Myriad Pro" w:cs="Arial"/>
                <w:b/>
              </w:rPr>
              <w:t xml:space="preserve">Zasady oceny </w:t>
            </w:r>
          </w:p>
          <w:p w14:paraId="180FE254" w14:textId="77777777" w:rsidR="007636EF" w:rsidRDefault="007636EF" w:rsidP="007636EF">
            <w:pPr>
              <w:spacing w:line="360" w:lineRule="auto"/>
              <w:rPr>
                <w:rFonts w:ascii="Myriad Pro" w:hAnsi="Myriad Pro" w:cs="Arial"/>
              </w:rPr>
            </w:pPr>
            <w:r>
              <w:rPr>
                <w:rFonts w:ascii="Myriad Pro" w:hAnsi="Myriad Pro" w:cs="Arial"/>
              </w:rPr>
              <w:t xml:space="preserve">Ocena kryterium polega na weryfikacji obliczeń niezbędnych do wyliczenia finansowej bieżącej wartość netto inwestycji (wskaźnik FNPV/C) oraz finansowej stopy zwrotu (FRR/C). </w:t>
            </w:r>
          </w:p>
          <w:p w14:paraId="73061C5D" w14:textId="77777777" w:rsidR="007636EF" w:rsidRDefault="007636EF" w:rsidP="007636EF">
            <w:pPr>
              <w:spacing w:line="360" w:lineRule="auto"/>
              <w:rPr>
                <w:rFonts w:ascii="Myriad Pro" w:hAnsi="Myriad Pro" w:cs="Arial"/>
              </w:rPr>
            </w:pPr>
            <w:r>
              <w:rPr>
                <w:rFonts w:ascii="Myriad Pro" w:hAnsi="Myriad Pro" w:cs="Arial"/>
              </w:rPr>
              <w:t>Kryterium uznaje się za spełnione (otrzyma ocenę „TAK”), jeśli z przeprowadzonych obliczeń, wynika, że:</w:t>
            </w:r>
          </w:p>
          <w:p w14:paraId="4C7AFF24" w14:textId="1E91E1D8" w:rsidR="007636EF" w:rsidRPr="0000155E" w:rsidRDefault="007636EF" w:rsidP="0000155E">
            <w:pPr>
              <w:pStyle w:val="Akapitzlist"/>
              <w:numPr>
                <w:ilvl w:val="0"/>
                <w:numId w:val="30"/>
              </w:numPr>
              <w:spacing w:line="360" w:lineRule="auto"/>
              <w:rPr>
                <w:rFonts w:ascii="Myriad Pro" w:hAnsi="Myriad Pro" w:cs="Arial"/>
              </w:rPr>
            </w:pPr>
            <w:r w:rsidRPr="0000155E">
              <w:rPr>
                <w:rFonts w:ascii="Myriad Pro" w:hAnsi="Myriad Pro" w:cs="Arial"/>
              </w:rPr>
              <w:t>wskaźnik FNPV/C przed otrzymaniem wkładu z UE ma wartość ujemną,</w:t>
            </w:r>
          </w:p>
          <w:p w14:paraId="259ADC86" w14:textId="41D61C62" w:rsidR="007636EF" w:rsidRPr="0000155E" w:rsidRDefault="007636EF" w:rsidP="0000155E">
            <w:pPr>
              <w:pStyle w:val="Akapitzlist"/>
              <w:numPr>
                <w:ilvl w:val="0"/>
                <w:numId w:val="30"/>
              </w:numPr>
              <w:spacing w:line="360" w:lineRule="auto"/>
              <w:rPr>
                <w:rFonts w:ascii="Myriad Pro" w:hAnsi="Myriad Pro" w:cs="Arial"/>
              </w:rPr>
            </w:pPr>
            <w:r w:rsidRPr="0000155E">
              <w:rPr>
                <w:rFonts w:ascii="Myriad Pro" w:hAnsi="Myriad Pro" w:cs="Arial"/>
              </w:rPr>
              <w:t>wskaźnik FRR/C przed otrzymaniem wkładu z UE ma wartość niższą od stopy dyskontowej użytej w analizie finansowej.</w:t>
            </w:r>
          </w:p>
          <w:p w14:paraId="2DDA5F88" w14:textId="77777777" w:rsidR="007636EF" w:rsidRPr="00DB6497" w:rsidRDefault="007636EF" w:rsidP="007636EF">
            <w:pPr>
              <w:spacing w:line="360" w:lineRule="auto"/>
              <w:rPr>
                <w:rFonts w:ascii="Myriad Pro" w:hAnsi="Myriad Pro" w:cs="Arial"/>
              </w:rPr>
            </w:pPr>
          </w:p>
          <w:p w14:paraId="649A1A74" w14:textId="555ED9FB" w:rsidR="007636EF" w:rsidRPr="00DB6497" w:rsidRDefault="007636EF" w:rsidP="007636EF">
            <w:pPr>
              <w:spacing w:line="360" w:lineRule="auto"/>
              <w:rPr>
                <w:rFonts w:ascii="Myriad Pro" w:hAnsi="Myriad Pro" w:cs="Arial"/>
              </w:rPr>
            </w:pPr>
            <w:r w:rsidRPr="00DB6497">
              <w:rPr>
                <w:rFonts w:ascii="Myriad Pro" w:hAnsi="Myriad Pro" w:cs="Arial"/>
              </w:rPr>
              <w:t xml:space="preserve">Kryterium uznaje się za niespełnione (otrzyma ocenę „NIE”), jeżeli </w:t>
            </w:r>
            <w:r>
              <w:rPr>
                <w:rFonts w:ascii="Myriad Pro" w:hAnsi="Myriad Pro" w:cs="Arial"/>
              </w:rPr>
              <w:t>przynajmniej jeden z ww. warunków</w:t>
            </w:r>
            <w:r w:rsidRPr="00DB6497">
              <w:rPr>
                <w:rFonts w:ascii="Myriad Pro" w:hAnsi="Myriad Pro" w:cs="Arial"/>
              </w:rPr>
              <w:t xml:space="preserve"> nie jest spełniony.</w:t>
            </w:r>
          </w:p>
        </w:tc>
        <w:tc>
          <w:tcPr>
            <w:tcW w:w="3583" w:type="dxa"/>
            <w:shd w:val="clear" w:color="auto" w:fill="FFFFFF" w:themeFill="background1"/>
          </w:tcPr>
          <w:p w14:paraId="73F60173" w14:textId="7837C411" w:rsidR="007636EF" w:rsidRPr="00CC6F5D" w:rsidRDefault="007636EF" w:rsidP="007636EF">
            <w:pPr>
              <w:spacing w:line="360" w:lineRule="auto"/>
              <w:rPr>
                <w:rFonts w:ascii="Myriad Pro" w:hAnsi="Myriad Pro" w:cs="Arial"/>
              </w:rPr>
            </w:pPr>
            <w:r w:rsidRPr="00B51D14">
              <w:rPr>
                <w:rFonts w:ascii="Myriad Pro" w:hAnsi="Myriad Pro" w:cs="Arial"/>
                <w:b/>
              </w:rPr>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r>
              <w:rPr>
                <w:rFonts w:ascii="Myriad Pro" w:hAnsi="Myriad Pro" w:cs="Arial"/>
              </w:rPr>
              <w:t>.</w:t>
            </w:r>
          </w:p>
          <w:p w14:paraId="06F5D000" w14:textId="77777777" w:rsidR="007636EF" w:rsidRPr="00CC6F5D" w:rsidRDefault="007636EF" w:rsidP="007636EF">
            <w:pPr>
              <w:spacing w:line="360" w:lineRule="auto"/>
              <w:rPr>
                <w:rFonts w:ascii="Myriad Pro" w:hAnsi="Myriad Pro" w:cs="Arial"/>
                <w:b/>
              </w:rPr>
            </w:pPr>
          </w:p>
        </w:tc>
      </w:tr>
      <w:tr w:rsidR="007636EF" w:rsidRPr="00B51D14" w14:paraId="04CE320F" w14:textId="77777777" w:rsidTr="00103208">
        <w:tc>
          <w:tcPr>
            <w:tcW w:w="1426" w:type="dxa"/>
            <w:shd w:val="clear" w:color="auto" w:fill="FFFFFF" w:themeFill="background1"/>
          </w:tcPr>
          <w:p w14:paraId="0B3DD62F" w14:textId="5E4E9281" w:rsidR="007636EF" w:rsidRDefault="007636EF" w:rsidP="007636EF">
            <w:pPr>
              <w:spacing w:line="360" w:lineRule="auto"/>
              <w:rPr>
                <w:rFonts w:ascii="Myriad Pro" w:hAnsi="Myriad Pro" w:cs="Arial"/>
              </w:rPr>
            </w:pPr>
            <w:r>
              <w:rPr>
                <w:rFonts w:ascii="Myriad Pro" w:hAnsi="Myriad Pro" w:cs="Arial"/>
                <w:b/>
              </w:rPr>
              <w:lastRenderedPageBreak/>
              <w:t>Numer kryterium</w:t>
            </w:r>
          </w:p>
          <w:p w14:paraId="4BAD93A1" w14:textId="5728663B" w:rsidR="007636EF" w:rsidRPr="00CA2EDE" w:rsidRDefault="007636EF" w:rsidP="007636EF">
            <w:pPr>
              <w:spacing w:line="360" w:lineRule="auto"/>
              <w:rPr>
                <w:rFonts w:ascii="Myriad Pro" w:hAnsi="Myriad Pro" w:cs="Arial"/>
              </w:rPr>
            </w:pPr>
            <w:r w:rsidRPr="00CA2EDE">
              <w:rPr>
                <w:rFonts w:ascii="Myriad Pro" w:hAnsi="Myriad Pro" w:cs="Arial"/>
              </w:rPr>
              <w:t>1</w:t>
            </w:r>
            <w:r w:rsidR="00103208">
              <w:rPr>
                <w:rFonts w:ascii="Myriad Pro" w:hAnsi="Myriad Pro" w:cs="Arial"/>
              </w:rPr>
              <w:t>2</w:t>
            </w:r>
          </w:p>
        </w:tc>
        <w:tc>
          <w:tcPr>
            <w:tcW w:w="2422" w:type="dxa"/>
            <w:shd w:val="clear" w:color="auto" w:fill="FFFFFF" w:themeFill="background1"/>
          </w:tcPr>
          <w:p w14:paraId="107E10B0" w14:textId="77777777" w:rsidR="007636EF" w:rsidRPr="00DB6497" w:rsidRDefault="007636EF" w:rsidP="007636EF">
            <w:pPr>
              <w:spacing w:line="360" w:lineRule="auto"/>
              <w:rPr>
                <w:rFonts w:ascii="Myriad Pro" w:hAnsi="Myriad Pro" w:cs="Arial"/>
                <w:b/>
              </w:rPr>
            </w:pPr>
            <w:r w:rsidRPr="00DB6497">
              <w:rPr>
                <w:rFonts w:ascii="Myriad Pro" w:hAnsi="Myriad Pro" w:cs="Arial"/>
                <w:b/>
              </w:rPr>
              <w:t xml:space="preserve">Nazwa kryterium </w:t>
            </w:r>
          </w:p>
          <w:p w14:paraId="5D05672C" w14:textId="4F52D8EC" w:rsidR="007636EF" w:rsidRPr="00DB6497" w:rsidRDefault="007636EF" w:rsidP="007636EF">
            <w:pPr>
              <w:spacing w:line="360" w:lineRule="auto"/>
              <w:rPr>
                <w:rFonts w:ascii="Myriad Pro" w:hAnsi="Myriad Pro" w:cs="Arial"/>
              </w:rPr>
            </w:pPr>
            <w:r w:rsidRPr="00DB6497">
              <w:rPr>
                <w:rFonts w:ascii="Myriad Pro" w:hAnsi="Myriad Pro" w:cs="Arial"/>
              </w:rPr>
              <w:t>Zgodność z przepisami prawa krajowego i unijnego</w:t>
            </w:r>
          </w:p>
        </w:tc>
        <w:tc>
          <w:tcPr>
            <w:tcW w:w="6739" w:type="dxa"/>
            <w:shd w:val="clear" w:color="auto" w:fill="FFFFFF" w:themeFill="background1"/>
          </w:tcPr>
          <w:p w14:paraId="3ED8258E" w14:textId="77777777" w:rsidR="007636EF" w:rsidRPr="008021AD" w:rsidRDefault="007636EF" w:rsidP="007636EF">
            <w:pPr>
              <w:spacing w:line="360" w:lineRule="auto"/>
              <w:rPr>
                <w:rFonts w:ascii="Myriad Pro" w:hAnsi="Myriad Pro" w:cs="Arial"/>
                <w:b/>
              </w:rPr>
            </w:pPr>
            <w:r w:rsidRPr="008021AD">
              <w:rPr>
                <w:rFonts w:ascii="Myriad Pro" w:hAnsi="Myriad Pro" w:cs="Arial"/>
                <w:b/>
              </w:rPr>
              <w:t>Definicja kryterium</w:t>
            </w:r>
          </w:p>
          <w:p w14:paraId="2D5930B3" w14:textId="0131BA53" w:rsidR="007636EF" w:rsidRPr="008021AD" w:rsidRDefault="007636EF" w:rsidP="007636EF">
            <w:pPr>
              <w:spacing w:line="360" w:lineRule="auto"/>
              <w:rPr>
                <w:rFonts w:ascii="Myriad Pro" w:hAnsi="Myriad Pro" w:cs="Arial"/>
              </w:rPr>
            </w:pPr>
            <w:r w:rsidRPr="00F6131B">
              <w:rPr>
                <w:rFonts w:ascii="Myriad Pro" w:hAnsi="Myriad Pro" w:cs="Arial"/>
              </w:rPr>
              <w:t>W ramach kryterium ocenie podlega stan przygotowania projektu do realizacji w istniejącym otoczeniu prawnym.</w:t>
            </w:r>
            <w:r>
              <w:rPr>
                <w:rFonts w:ascii="Myriad Pro" w:hAnsi="Myriad Pro" w:cs="Arial"/>
              </w:rPr>
              <w:t xml:space="preserve"> </w:t>
            </w:r>
            <w:r w:rsidRPr="008021AD">
              <w:rPr>
                <w:rFonts w:ascii="Myriad Pro" w:hAnsi="Myriad Pro" w:cs="Arial"/>
              </w:rPr>
              <w:t xml:space="preserve">Analizie podlega proces pozyskiwania niezbędnych pozwoleń i decyzji w celu osiągnięcia produktów lub usług, które mają być dostarczone w ramach projektu, osiągnięcia ich w wymaganym planie finansowym oraz zgodnie z wymaganym terminem realizacji (jeśli dotyczy). </w:t>
            </w:r>
          </w:p>
          <w:p w14:paraId="51AE1C0B" w14:textId="056A36B5" w:rsidR="007636EF" w:rsidRPr="008021AD" w:rsidRDefault="007636EF" w:rsidP="007636EF">
            <w:pPr>
              <w:spacing w:line="360" w:lineRule="auto"/>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zgodnie z art. 73 ust. 2 lit f) Rozporządzenia Parlamentu Europejskiego i Rady (UE) 2021/1060 z dnia 24 czerwca 2021 r. (jeśli dotyczy).</w:t>
            </w:r>
          </w:p>
          <w:p w14:paraId="1F76A3BF" w14:textId="77777777" w:rsidR="007636EF" w:rsidRPr="008021AD" w:rsidRDefault="007636EF" w:rsidP="007636EF">
            <w:pPr>
              <w:spacing w:line="360" w:lineRule="auto"/>
              <w:rPr>
                <w:rFonts w:ascii="Myriad Pro" w:hAnsi="Myriad Pro" w:cs="Arial"/>
              </w:rPr>
            </w:pPr>
          </w:p>
          <w:p w14:paraId="696515B6" w14:textId="6135212F" w:rsidR="007636EF" w:rsidRPr="000E333B" w:rsidRDefault="007636EF" w:rsidP="007636EF">
            <w:pPr>
              <w:spacing w:line="360" w:lineRule="auto"/>
              <w:rPr>
                <w:rFonts w:ascii="Myriad Pro" w:hAnsi="Myriad Pro" w:cs="Arial"/>
                <w:b/>
              </w:rPr>
            </w:pPr>
            <w:r w:rsidRPr="000E333B">
              <w:rPr>
                <w:rFonts w:ascii="Myriad Pro" w:hAnsi="Myriad Pro" w:cs="Arial"/>
                <w:b/>
              </w:rPr>
              <w:t xml:space="preserve">Zasady oceny </w:t>
            </w:r>
          </w:p>
          <w:p w14:paraId="25749062" w14:textId="2C844558" w:rsidR="007636EF" w:rsidRPr="008021AD" w:rsidRDefault="007636EF" w:rsidP="007636EF">
            <w:pPr>
              <w:spacing w:line="360" w:lineRule="auto"/>
              <w:rPr>
                <w:rFonts w:ascii="Myriad Pro" w:hAnsi="Myriad Pro" w:cs="Arial"/>
              </w:rPr>
            </w:pPr>
            <w:r w:rsidRPr="008021AD">
              <w:rPr>
                <w:rFonts w:ascii="Myriad Pro" w:hAnsi="Myriad Pro" w:cs="Arial"/>
              </w:rPr>
              <w:t>Kryterium uznaje się za spełnione (otrzyma ocenę „TAK”), jeśli wszystkie poniższe warunki są spełnione:</w:t>
            </w:r>
          </w:p>
          <w:p w14:paraId="53B32A8F" w14:textId="61697575" w:rsidR="00F91CF3" w:rsidRDefault="00F91CF3" w:rsidP="007636EF">
            <w:pPr>
              <w:numPr>
                <w:ilvl w:val="0"/>
                <w:numId w:val="10"/>
              </w:numPr>
              <w:spacing w:line="360" w:lineRule="auto"/>
              <w:ind w:left="329" w:hanging="283"/>
              <w:rPr>
                <w:rFonts w:ascii="Myriad Pro" w:hAnsi="Myriad Pro" w:cs="Arial"/>
              </w:rPr>
            </w:pPr>
            <w:r w:rsidRPr="008A4C89">
              <w:rPr>
                <w:rFonts w:ascii="Myriad Pro" w:hAnsi="Myriad Pro" w:cs="Arial"/>
              </w:rPr>
              <w:t>projekt posiada niezbędne decyzje o środowiskowych uwarunkowaniach dla wszystkich zadań, dla których wydanie decyzji jest wymagane</w:t>
            </w:r>
            <w:r>
              <w:rPr>
                <w:rFonts w:ascii="Myriad Pro" w:hAnsi="Myriad Pro" w:cs="Arial"/>
              </w:rPr>
              <w:t>,</w:t>
            </w:r>
          </w:p>
          <w:p w14:paraId="03D3C9B6" w14:textId="5EC8AD74" w:rsidR="007636EF" w:rsidRPr="008021AD" w:rsidRDefault="007636EF" w:rsidP="007636EF">
            <w:pPr>
              <w:numPr>
                <w:ilvl w:val="0"/>
                <w:numId w:val="10"/>
              </w:numPr>
              <w:spacing w:line="360" w:lineRule="auto"/>
              <w:ind w:left="329" w:hanging="283"/>
              <w:rPr>
                <w:rFonts w:ascii="Myriad Pro" w:hAnsi="Myriad Pro" w:cs="Arial"/>
              </w:rPr>
            </w:pPr>
            <w:r w:rsidRPr="008021AD">
              <w:rPr>
                <w:rFonts w:ascii="Myriad Pro" w:hAnsi="Myriad Pro" w:cs="Arial"/>
              </w:rPr>
              <w:lastRenderedPageBreak/>
              <w:t>w opisie projektu prawidłowo uwzględniono kwestie związane z uwarunkowaniami wynikającymi z procedur prawa budowlanego i zagospodarowania przestrzennego (jeśli dotyczy),</w:t>
            </w:r>
          </w:p>
          <w:p w14:paraId="393ED68F" w14:textId="20E1F238" w:rsidR="007636EF" w:rsidRPr="008021AD" w:rsidRDefault="007636EF" w:rsidP="007636EF">
            <w:pPr>
              <w:numPr>
                <w:ilvl w:val="0"/>
                <w:numId w:val="10"/>
              </w:numPr>
              <w:spacing w:line="360" w:lineRule="auto"/>
              <w:ind w:left="329" w:hanging="283"/>
              <w:rPr>
                <w:rFonts w:ascii="Myriad Pro" w:hAnsi="Myriad Pro" w:cs="Arial"/>
              </w:rPr>
            </w:pPr>
            <w:r w:rsidRPr="008021AD">
              <w:rPr>
                <w:rFonts w:ascii="Myriad Pro" w:hAnsi="Myriad Pro" w:cs="Arial"/>
              </w:rPr>
              <w:t>w opisie projektu prawidłowo uwzględniono odpowiednie procedury zamówień publicznych (jeśli dotyczy)</w:t>
            </w:r>
            <w:r>
              <w:rPr>
                <w:rFonts w:ascii="Myriad Pro" w:hAnsi="Myriad Pro" w:cs="Arial"/>
              </w:rPr>
              <w:t>,</w:t>
            </w:r>
          </w:p>
          <w:p w14:paraId="3AB9F84D" w14:textId="5FCAEEB6" w:rsidR="007636EF" w:rsidRDefault="007636EF" w:rsidP="007636EF">
            <w:pPr>
              <w:numPr>
                <w:ilvl w:val="0"/>
                <w:numId w:val="10"/>
              </w:numPr>
              <w:spacing w:line="360" w:lineRule="auto"/>
              <w:ind w:left="329" w:hanging="283"/>
              <w:rPr>
                <w:rFonts w:ascii="Myriad Pro" w:hAnsi="Myriad Pro" w:cs="Arial"/>
              </w:rPr>
            </w:pPr>
            <w:r w:rsidRPr="008021AD">
              <w:rPr>
                <w:rFonts w:ascii="Myriad Pro" w:hAnsi="Myriad Pro" w:cs="Arial"/>
              </w:rPr>
              <w:t>jeśli projekt rozpoczął się przed dniem złożenia wniosku o dofinansowanie, to mające zastosowanie prawo było przestrzegane (jeśli dotyczy)</w:t>
            </w:r>
            <w:r>
              <w:rPr>
                <w:rFonts w:ascii="Myriad Pro" w:hAnsi="Myriad Pro" w:cs="Arial"/>
              </w:rPr>
              <w:t>,</w:t>
            </w:r>
          </w:p>
          <w:p w14:paraId="0734B8CD" w14:textId="4A49EFCB" w:rsidR="007636EF" w:rsidRDefault="007636EF" w:rsidP="007636EF">
            <w:pPr>
              <w:numPr>
                <w:ilvl w:val="0"/>
                <w:numId w:val="10"/>
              </w:numPr>
              <w:spacing w:line="360" w:lineRule="auto"/>
              <w:ind w:left="329" w:hanging="283"/>
              <w:rPr>
                <w:rFonts w:ascii="Myriad Pro" w:hAnsi="Myriad Pro" w:cs="Arial"/>
              </w:rPr>
            </w:pPr>
            <w:r>
              <w:rPr>
                <w:rFonts w:ascii="Myriad Pro" w:hAnsi="Myriad Pro" w:cs="Arial"/>
              </w:rPr>
              <w:t>we wniosku o dofinansowanie projektu wnioskodawca potwierdził, że posiada lub będzie posiadał prawo do dysponowania gruntami lub obiektami na cele realizacji projektu,</w:t>
            </w:r>
          </w:p>
          <w:p w14:paraId="5EAF8B19" w14:textId="60452EC4" w:rsidR="007636EF" w:rsidRPr="0068175B" w:rsidRDefault="007636EF" w:rsidP="007636EF">
            <w:pPr>
              <w:numPr>
                <w:ilvl w:val="0"/>
                <w:numId w:val="10"/>
              </w:numPr>
              <w:spacing w:after="160" w:line="360" w:lineRule="auto"/>
              <w:ind w:left="329" w:hanging="283"/>
              <w:rPr>
                <w:rFonts w:ascii="Myriad Pro" w:hAnsi="Myriad Pro" w:cs="Arial"/>
              </w:rPr>
            </w:pPr>
            <w:r w:rsidRPr="003E260A">
              <w:rPr>
                <w:rFonts w:ascii="Myriad Pro" w:hAnsi="Myriad Pro" w:cs="Arial"/>
              </w:rPr>
              <w:t>projekt jest</w:t>
            </w:r>
            <w:r>
              <w:rPr>
                <w:rFonts w:ascii="Myriad Pro" w:hAnsi="Myriad Pro" w:cs="Arial"/>
              </w:rPr>
              <w:t>/będzie</w:t>
            </w:r>
            <w:r w:rsidRPr="003E260A">
              <w:rPr>
                <w:rFonts w:ascii="Myriad Pro" w:hAnsi="Myriad Pro" w:cs="Arial"/>
              </w:rPr>
              <w:t xml:space="preserve"> przygotowany i będzie realizowany zgodnie z istniejącym otoczeniem prawnym.</w:t>
            </w:r>
          </w:p>
          <w:p w14:paraId="30F7B056" w14:textId="77777777" w:rsidR="0000155E" w:rsidRDefault="0000155E" w:rsidP="007636EF">
            <w:pPr>
              <w:spacing w:line="360" w:lineRule="auto"/>
              <w:rPr>
                <w:rFonts w:ascii="Myriad Pro" w:hAnsi="Myriad Pro" w:cs="Arial"/>
              </w:rPr>
            </w:pPr>
          </w:p>
          <w:p w14:paraId="25A02643" w14:textId="77777777" w:rsidR="007636EF" w:rsidRDefault="007636EF" w:rsidP="007636EF">
            <w:pPr>
              <w:spacing w:line="360" w:lineRule="auto"/>
              <w:rPr>
                <w:rFonts w:ascii="Myriad Pro" w:hAnsi="Myriad Pro" w:cs="Arial"/>
              </w:rPr>
            </w:pPr>
            <w:r w:rsidRPr="008021AD">
              <w:rPr>
                <w:rFonts w:ascii="Myriad Pro" w:hAnsi="Myriad Pro" w:cs="Arial"/>
              </w:rPr>
              <w:t xml:space="preserve">Kryterium uznaje się za niespełnione (otrzyma ocenę „NIE”), jeżeli przynajmniej jeden z </w:t>
            </w:r>
            <w:r>
              <w:rPr>
                <w:rFonts w:ascii="Myriad Pro" w:hAnsi="Myriad Pro" w:cs="Arial"/>
              </w:rPr>
              <w:t xml:space="preserve">ww. </w:t>
            </w:r>
            <w:r w:rsidRPr="008021AD">
              <w:rPr>
                <w:rFonts w:ascii="Myriad Pro" w:hAnsi="Myriad Pro" w:cs="Arial"/>
              </w:rPr>
              <w:t>warunków (o ile dotyczy) nie jest spełniony.</w:t>
            </w:r>
          </w:p>
          <w:p w14:paraId="3353DB1A" w14:textId="72E3BB95" w:rsidR="00BA6964" w:rsidRPr="008021AD" w:rsidRDefault="00BA6964" w:rsidP="007636EF">
            <w:pPr>
              <w:spacing w:line="360" w:lineRule="auto"/>
              <w:rPr>
                <w:rFonts w:ascii="Myriad Pro" w:hAnsi="Myriad Pro" w:cs="Arial"/>
              </w:rPr>
            </w:pPr>
          </w:p>
        </w:tc>
        <w:tc>
          <w:tcPr>
            <w:tcW w:w="3583" w:type="dxa"/>
            <w:shd w:val="clear" w:color="auto" w:fill="FFFFFF" w:themeFill="background1"/>
          </w:tcPr>
          <w:p w14:paraId="2EC9D694" w14:textId="4AAFB77F"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r>
              <w:rPr>
                <w:rFonts w:ascii="Myriad Pro" w:hAnsi="Myriad Pro" w:cs="Arial"/>
              </w:rPr>
              <w:t>.</w:t>
            </w:r>
          </w:p>
          <w:p w14:paraId="33093F4D" w14:textId="77777777" w:rsidR="007636EF" w:rsidRPr="00CC6F5D" w:rsidRDefault="007636EF" w:rsidP="007636EF">
            <w:pPr>
              <w:spacing w:line="360" w:lineRule="auto"/>
              <w:rPr>
                <w:rFonts w:ascii="Myriad Pro" w:hAnsi="Myriad Pro" w:cs="Arial"/>
                <w:b/>
              </w:rPr>
            </w:pPr>
          </w:p>
        </w:tc>
      </w:tr>
      <w:tr w:rsidR="007636EF" w:rsidRPr="00B51D14" w14:paraId="6A900B73" w14:textId="77777777" w:rsidTr="00103208">
        <w:tc>
          <w:tcPr>
            <w:tcW w:w="1426" w:type="dxa"/>
            <w:shd w:val="clear" w:color="auto" w:fill="FFFFFF" w:themeFill="background1"/>
          </w:tcPr>
          <w:p w14:paraId="3832A28C" w14:textId="09929DC5" w:rsidR="007636EF" w:rsidRDefault="007636EF" w:rsidP="007636EF">
            <w:pPr>
              <w:spacing w:line="360" w:lineRule="auto"/>
              <w:rPr>
                <w:rFonts w:ascii="Myriad Pro" w:hAnsi="Myriad Pro" w:cs="Arial"/>
              </w:rPr>
            </w:pPr>
            <w:r>
              <w:rPr>
                <w:rFonts w:ascii="Myriad Pro" w:hAnsi="Myriad Pro" w:cs="Arial"/>
                <w:b/>
              </w:rPr>
              <w:lastRenderedPageBreak/>
              <w:t>Numer kryterium</w:t>
            </w:r>
          </w:p>
          <w:p w14:paraId="23FC566D" w14:textId="05841AC5" w:rsidR="007636EF" w:rsidRPr="00CA2EDE" w:rsidRDefault="007636EF" w:rsidP="007636EF">
            <w:pPr>
              <w:spacing w:line="360" w:lineRule="auto"/>
              <w:rPr>
                <w:rFonts w:ascii="Myriad Pro" w:hAnsi="Myriad Pro" w:cs="Arial"/>
              </w:rPr>
            </w:pPr>
            <w:r w:rsidRPr="00CA2EDE">
              <w:rPr>
                <w:rFonts w:ascii="Myriad Pro" w:hAnsi="Myriad Pro" w:cs="Arial"/>
              </w:rPr>
              <w:t>1</w:t>
            </w:r>
            <w:r w:rsidR="00103208">
              <w:rPr>
                <w:rFonts w:ascii="Myriad Pro" w:hAnsi="Myriad Pro" w:cs="Arial"/>
              </w:rPr>
              <w:t>3</w:t>
            </w:r>
          </w:p>
        </w:tc>
        <w:tc>
          <w:tcPr>
            <w:tcW w:w="2422" w:type="dxa"/>
            <w:shd w:val="clear" w:color="auto" w:fill="FFFFFF" w:themeFill="background1"/>
          </w:tcPr>
          <w:p w14:paraId="7974A4D3" w14:textId="77777777" w:rsidR="007636EF" w:rsidRPr="008021AD" w:rsidRDefault="007636EF" w:rsidP="007636EF">
            <w:pPr>
              <w:spacing w:line="360" w:lineRule="auto"/>
              <w:rPr>
                <w:rFonts w:ascii="Myriad Pro" w:hAnsi="Myriad Pro" w:cs="Arial"/>
                <w:b/>
              </w:rPr>
            </w:pPr>
            <w:r w:rsidRPr="008021AD">
              <w:rPr>
                <w:rFonts w:ascii="Myriad Pro" w:hAnsi="Myriad Pro" w:cs="Arial"/>
                <w:b/>
              </w:rPr>
              <w:t xml:space="preserve">Nazwa kryterium </w:t>
            </w:r>
          </w:p>
          <w:p w14:paraId="228C6054" w14:textId="0AE4369B" w:rsidR="007636EF" w:rsidRPr="008021AD" w:rsidRDefault="007636EF" w:rsidP="007636EF">
            <w:pPr>
              <w:spacing w:line="360" w:lineRule="auto"/>
              <w:rPr>
                <w:rFonts w:ascii="Myriad Pro" w:hAnsi="Myriad Pro" w:cs="Arial"/>
              </w:rPr>
            </w:pPr>
            <w:bookmarkStart w:id="7" w:name="_Hlk141366318"/>
            <w:r w:rsidRPr="008021AD">
              <w:rPr>
                <w:rFonts w:ascii="Myriad Pro" w:hAnsi="Myriad Pro" w:cs="Arial"/>
              </w:rPr>
              <w:t>Odporność infrastruktury na zmiany klimatu</w:t>
            </w:r>
          </w:p>
          <w:bookmarkEnd w:id="7"/>
          <w:p w14:paraId="579F43A4" w14:textId="77777777" w:rsidR="007636EF" w:rsidRPr="008021AD" w:rsidRDefault="007636EF" w:rsidP="007636EF">
            <w:pPr>
              <w:jc w:val="center"/>
              <w:rPr>
                <w:rFonts w:ascii="Myriad Pro" w:hAnsi="Myriad Pro" w:cs="Arial"/>
              </w:rPr>
            </w:pPr>
          </w:p>
        </w:tc>
        <w:tc>
          <w:tcPr>
            <w:tcW w:w="6739" w:type="dxa"/>
            <w:shd w:val="clear" w:color="auto" w:fill="FFFFFF" w:themeFill="background1"/>
          </w:tcPr>
          <w:p w14:paraId="3EE6F7BA" w14:textId="6BF7D30A" w:rsidR="007636EF" w:rsidRDefault="007636EF" w:rsidP="007636EF">
            <w:pPr>
              <w:spacing w:line="360" w:lineRule="auto"/>
              <w:rPr>
                <w:rFonts w:ascii="Myriad Pro" w:hAnsi="Myriad Pro" w:cs="Arial"/>
                <w:b/>
              </w:rPr>
            </w:pPr>
            <w:r w:rsidRPr="008021AD">
              <w:rPr>
                <w:rFonts w:ascii="Myriad Pro" w:hAnsi="Myriad Pro" w:cs="Arial"/>
                <w:b/>
              </w:rPr>
              <w:t>Definicja kryterium</w:t>
            </w:r>
          </w:p>
          <w:p w14:paraId="1F08C314" w14:textId="31174192" w:rsidR="007636EF" w:rsidRDefault="007636EF" w:rsidP="007636EF">
            <w:pPr>
              <w:spacing w:line="360" w:lineRule="auto"/>
              <w:rPr>
                <w:rFonts w:ascii="Myriad Pro" w:hAnsi="Myriad Pro" w:cs="Arial"/>
              </w:rPr>
            </w:pPr>
            <w:r>
              <w:rPr>
                <w:rFonts w:ascii="Myriad Pro" w:hAnsi="Myriad Pro" w:cs="Arial"/>
              </w:rPr>
              <w:t>W przypadku inwestycji w infrastrukturę o przewidywanej trwałości wynoszącej co najmniej pięć lat, przyjęte rozwiązania zapewniają odporność na zmiany klimatu.</w:t>
            </w:r>
          </w:p>
          <w:p w14:paraId="3169A607" w14:textId="3B981A7C" w:rsidR="007636EF" w:rsidRPr="008021AD" w:rsidRDefault="007636EF" w:rsidP="007636EF">
            <w:pPr>
              <w:spacing w:line="360" w:lineRule="auto"/>
              <w:rPr>
                <w:rFonts w:ascii="Myriad Pro" w:hAnsi="Myriad Pro" w:cs="Arial"/>
              </w:rPr>
            </w:pPr>
            <w:r w:rsidRPr="008021AD">
              <w:rPr>
                <w:rFonts w:ascii="Myriad Pro" w:hAnsi="Myriad Pro" w:cs="Arial"/>
              </w:rPr>
              <w:t xml:space="preserve">Uodparnianie na zmiany klimatu, zgodnie z art. 2 pkt </w:t>
            </w:r>
            <w:r w:rsidRPr="002D1B41">
              <w:rPr>
                <w:rFonts w:ascii="Myriad Pro" w:hAnsi="Myriad Pro" w:cs="Arial"/>
              </w:rPr>
              <w:t xml:space="preserve">42 </w:t>
            </w:r>
            <w:r w:rsidRPr="0079143A">
              <w:rPr>
                <w:rFonts w:ascii="Myriad Pro" w:hAnsi="Myriad Pro" w:cs="Arial"/>
              </w:rPr>
              <w:t>Rozporządzenia Parlamentu Europejskiego i Rady (UE) 2021/1060 z dnia 24 czerwca 2021 r.</w:t>
            </w:r>
            <w:r w:rsidRPr="002D1B41">
              <w:rPr>
                <w:rFonts w:ascii="Myriad Pro" w:hAnsi="Myriad Pro" w:cs="Arial"/>
              </w:rPr>
              <w:t>, oznacza proces mający na celu zapobiegani</w:t>
            </w:r>
            <w:r w:rsidRPr="008021AD">
              <w:rPr>
                <w:rFonts w:ascii="Myriad Pro" w:hAnsi="Myriad Pro" w:cs="Arial"/>
              </w:rPr>
              <w:t>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w:t>
            </w:r>
          </w:p>
          <w:p w14:paraId="3D13325C" w14:textId="7467354E" w:rsidR="007636EF" w:rsidRDefault="007636EF" w:rsidP="007636EF">
            <w:pPr>
              <w:spacing w:line="360" w:lineRule="auto"/>
              <w:rPr>
                <w:rFonts w:ascii="Myriad Pro" w:hAnsi="Myriad Pro" w:cs="Arial"/>
              </w:rPr>
            </w:pPr>
            <w:r w:rsidRPr="008021AD">
              <w:rPr>
                <w:rFonts w:ascii="Myriad Pro" w:hAnsi="Myriad Pro" w:cs="Arial"/>
              </w:rPr>
              <w:t>Przez infrastrukturę należy rozumieć budynki, infrastrukturę sieciową (np. energetyczną, transportową, wodną), elementy infrastruktury oparte na zasobach przyrody (np. zielone dachy), systemy gospodarowania odpadami (np. składowiska odpadów, zakłady recyklingu), inne aktywa trwałe lub inne rodzaje infrastruktury charakteryzujące się długim cyklem życia lub ponad 5</w:t>
            </w:r>
            <w:r>
              <w:rPr>
                <w:rFonts w:ascii="Myriad Pro" w:hAnsi="Myriad Pro" w:cs="Arial"/>
              </w:rPr>
              <w:t>-</w:t>
            </w:r>
            <w:r w:rsidRPr="008021AD">
              <w:rPr>
                <w:rFonts w:ascii="Myriad Pro" w:hAnsi="Myriad Pro" w:cs="Arial"/>
              </w:rPr>
              <w:t xml:space="preserve">letnim okresem użytkowania. </w:t>
            </w:r>
          </w:p>
          <w:p w14:paraId="35DEF64D" w14:textId="53B0C7E7" w:rsidR="007636EF" w:rsidRPr="002D1B41" w:rsidRDefault="007636EF" w:rsidP="007636EF">
            <w:pPr>
              <w:spacing w:line="360" w:lineRule="auto"/>
              <w:rPr>
                <w:rFonts w:ascii="Myriad Pro" w:hAnsi="Myriad Pro" w:cs="Arial"/>
                <w:iCs/>
              </w:rPr>
            </w:pPr>
            <w:r w:rsidRPr="002D1B41">
              <w:rPr>
                <w:rFonts w:ascii="Myriad Pro" w:hAnsi="Myriad Pro" w:cs="Arial"/>
                <w:bCs/>
              </w:rPr>
              <w:lastRenderedPageBreak/>
              <w:t xml:space="preserve">Dokumentem stanowiącym podstawę dla przeprowadzenia weryfikacji infrastruktury </w:t>
            </w:r>
            <w:r w:rsidRPr="002D1B41">
              <w:rPr>
                <w:rFonts w:ascii="Myriad Pro" w:hAnsi="Myriad Pro" w:cs="Arial"/>
              </w:rPr>
              <w:t xml:space="preserve">pod względem wpływu na klimat są Wytyczne </w:t>
            </w:r>
            <w:r w:rsidRPr="002D1B41">
              <w:rPr>
                <w:rFonts w:ascii="Myriad Pro" w:hAnsi="Myriad Pro" w:cs="Arial"/>
                <w:iCs/>
              </w:rPr>
              <w:t>Komisji Europejskiej: ZAWIADOMIENIE KOMISJI Wytyczne techniczne dotyczące weryfikacji infrastruktury pod względem wpływu na klimat w latach 2021–2027 (2021/C 373/01) [Wytyczne techniczne].</w:t>
            </w:r>
          </w:p>
          <w:p w14:paraId="1B042E15" w14:textId="77777777" w:rsidR="007636EF" w:rsidRDefault="007636EF" w:rsidP="007636EF">
            <w:pPr>
              <w:spacing w:line="360" w:lineRule="auto"/>
              <w:rPr>
                <w:rFonts w:ascii="Myriad Pro" w:hAnsi="Myriad Pro" w:cs="Arial"/>
                <w:bCs/>
              </w:rPr>
            </w:pPr>
          </w:p>
          <w:p w14:paraId="7BBE4BD5" w14:textId="13CDD7B9" w:rsidR="007636EF" w:rsidRPr="000E333B" w:rsidRDefault="007636EF" w:rsidP="007636EF">
            <w:pPr>
              <w:spacing w:line="360" w:lineRule="auto"/>
              <w:rPr>
                <w:rFonts w:ascii="Myriad Pro" w:hAnsi="Myriad Pro" w:cs="Arial"/>
                <w:b/>
              </w:rPr>
            </w:pPr>
            <w:r w:rsidRPr="000E333B">
              <w:rPr>
                <w:rFonts w:ascii="Myriad Pro" w:hAnsi="Myriad Pro" w:cs="Arial"/>
                <w:b/>
              </w:rPr>
              <w:t xml:space="preserve">Zasady oceny </w:t>
            </w:r>
          </w:p>
          <w:p w14:paraId="5545DCC5" w14:textId="65FED1AA" w:rsidR="007636EF" w:rsidRPr="008021AD" w:rsidRDefault="007636EF" w:rsidP="007636EF">
            <w:pPr>
              <w:spacing w:line="360" w:lineRule="auto"/>
              <w:rPr>
                <w:rFonts w:ascii="Myriad Pro" w:hAnsi="Myriad Pro" w:cs="Arial"/>
              </w:rPr>
            </w:pPr>
            <w:r w:rsidRPr="008021AD">
              <w:rPr>
                <w:rFonts w:ascii="Myriad Pro" w:hAnsi="Myriad Pro" w:cs="Arial"/>
              </w:rPr>
              <w:t>Kryterium uznaje się za spełnione (otrzyma ocenę „TAK”), jeśli:</w:t>
            </w:r>
          </w:p>
          <w:p w14:paraId="10FAC2F5" w14:textId="05332C23" w:rsidR="007636EF" w:rsidRPr="002D1B41" w:rsidRDefault="007636EF" w:rsidP="007636EF">
            <w:pPr>
              <w:numPr>
                <w:ilvl w:val="0"/>
                <w:numId w:val="11"/>
              </w:numPr>
              <w:spacing w:line="360" w:lineRule="auto"/>
              <w:rPr>
                <w:rFonts w:ascii="Myriad Pro" w:hAnsi="Myriad Pro" w:cs="Arial"/>
              </w:rPr>
            </w:pPr>
            <w:r w:rsidRPr="002D1B41">
              <w:rPr>
                <w:rFonts w:ascii="Myriad Pro" w:hAnsi="Myriad Pro" w:cs="Arial"/>
              </w:rPr>
              <w:t>wnioski z przeprowadzonej weryfikacji infrastruktury pod względem wpływu na klimat są wiarygodne oraz zostały sformułowane w sposób odpowiadający metodologii zawartej w Wytycznych technicznych,</w:t>
            </w:r>
          </w:p>
          <w:p w14:paraId="715EC9BD" w14:textId="50B05BCD" w:rsidR="007636EF" w:rsidRPr="008021AD" w:rsidRDefault="007636EF" w:rsidP="007636EF">
            <w:pPr>
              <w:numPr>
                <w:ilvl w:val="0"/>
                <w:numId w:val="11"/>
              </w:numPr>
              <w:spacing w:line="360" w:lineRule="auto"/>
              <w:rPr>
                <w:rFonts w:ascii="Myriad Pro" w:hAnsi="Myriad Pro" w:cs="Arial"/>
              </w:rPr>
            </w:pPr>
            <w:r w:rsidRPr="002D1B41">
              <w:rPr>
                <w:rFonts w:ascii="Myriad Pro" w:hAnsi="Myriad Pro" w:cs="Arial"/>
              </w:rPr>
              <w:t xml:space="preserve">informacje dotyczące weryfikacji infrastruktury </w:t>
            </w:r>
            <w:r w:rsidRPr="008021AD">
              <w:rPr>
                <w:rFonts w:ascii="Myriad Pro" w:hAnsi="Myriad Pro" w:cs="Arial"/>
              </w:rPr>
              <w:t>pod względem wpływu na klimat potwierdza</w:t>
            </w:r>
            <w:r>
              <w:rPr>
                <w:rFonts w:ascii="Myriad Pro" w:hAnsi="Myriad Pro" w:cs="Arial"/>
              </w:rPr>
              <w:t>ją</w:t>
            </w:r>
            <w:r w:rsidRPr="008021AD">
              <w:rPr>
                <w:rFonts w:ascii="Myriad Pro" w:hAnsi="Myriad Pro" w:cs="Arial"/>
              </w:rPr>
              <w:t>, że przyjęte rozwiązania, materiały itp. zapewniają trwałość i odporność infrastruktury na ryzyko zmiany klimatu</w:t>
            </w:r>
            <w:r>
              <w:rPr>
                <w:rFonts w:ascii="Myriad Pro" w:hAnsi="Myriad Pro" w:cs="Arial"/>
              </w:rPr>
              <w:t>.</w:t>
            </w:r>
          </w:p>
          <w:p w14:paraId="67F7E12B" w14:textId="77777777" w:rsidR="007636EF" w:rsidRDefault="007636EF" w:rsidP="007636EF">
            <w:pPr>
              <w:spacing w:line="360" w:lineRule="auto"/>
              <w:rPr>
                <w:rFonts w:ascii="Myriad Pro" w:hAnsi="Myriad Pro" w:cs="Arial"/>
              </w:rPr>
            </w:pPr>
          </w:p>
          <w:p w14:paraId="53ED7B46" w14:textId="505B3F74" w:rsidR="007636EF" w:rsidRDefault="007636EF" w:rsidP="007636EF">
            <w:pPr>
              <w:spacing w:line="360" w:lineRule="auto"/>
              <w:rPr>
                <w:rFonts w:ascii="Myriad Pro" w:hAnsi="Myriad Pro" w:cs="Arial"/>
              </w:rPr>
            </w:pPr>
            <w:r w:rsidRPr="008021AD">
              <w:rPr>
                <w:rFonts w:ascii="Myriad Pro" w:hAnsi="Myriad Pro" w:cs="Arial"/>
              </w:rPr>
              <w:t xml:space="preserve">Kryterium uznaje się za niespełnione (otrzyma ocenę „NIE”), jeżeli przynajmniej jeden z </w:t>
            </w:r>
            <w:r>
              <w:rPr>
                <w:rFonts w:ascii="Myriad Pro" w:hAnsi="Myriad Pro" w:cs="Arial"/>
              </w:rPr>
              <w:t xml:space="preserve">ww. </w:t>
            </w:r>
            <w:r w:rsidRPr="008021AD">
              <w:rPr>
                <w:rFonts w:ascii="Myriad Pro" w:hAnsi="Myriad Pro" w:cs="Arial"/>
              </w:rPr>
              <w:t>warunków nie jest spełniony.</w:t>
            </w:r>
          </w:p>
          <w:p w14:paraId="7E5829FD" w14:textId="2934B1F4" w:rsidR="007636EF" w:rsidRPr="008021AD" w:rsidRDefault="007636EF" w:rsidP="007636EF">
            <w:pPr>
              <w:spacing w:line="360" w:lineRule="auto"/>
              <w:rPr>
                <w:rFonts w:ascii="Myriad Pro" w:hAnsi="Myriad Pro" w:cs="Arial"/>
                <w:b/>
              </w:rPr>
            </w:pPr>
            <w:r w:rsidRPr="008021AD">
              <w:rPr>
                <w:rFonts w:ascii="Myriad Pro" w:hAnsi="Myriad Pro" w:cs="Arial"/>
              </w:rPr>
              <w:lastRenderedPageBreak/>
              <w:t xml:space="preserve">Kryterium uznaje się za spełnione (otrzyma ocenę „NIE DOTYCZY”), jeśli </w:t>
            </w:r>
            <w:r w:rsidRPr="008021AD">
              <w:rPr>
                <w:rFonts w:ascii="Myriad Pro" w:hAnsi="Myriad Pro" w:cs="Arial"/>
              </w:rPr>
              <w:br/>
              <w:t xml:space="preserve">w ramach projektu nie planuje się inwestycji w infrastrukturę, której okres </w:t>
            </w:r>
            <w:r>
              <w:rPr>
                <w:rFonts w:ascii="Myriad Pro" w:hAnsi="Myriad Pro" w:cs="Arial"/>
              </w:rPr>
              <w:t xml:space="preserve">trwałości </w:t>
            </w:r>
            <w:r w:rsidRPr="008021AD">
              <w:rPr>
                <w:rFonts w:ascii="Myriad Pro" w:hAnsi="Myriad Pro" w:cs="Arial"/>
              </w:rPr>
              <w:t>wynosi co najmniej 5 lat.</w:t>
            </w:r>
          </w:p>
        </w:tc>
        <w:tc>
          <w:tcPr>
            <w:tcW w:w="3583" w:type="dxa"/>
            <w:shd w:val="clear" w:color="auto" w:fill="FFFFFF" w:themeFill="background1"/>
          </w:tcPr>
          <w:p w14:paraId="48ABEB80" w14:textId="5A9AB4DA" w:rsidR="007636EF" w:rsidRPr="00CC6F5D" w:rsidRDefault="007636EF" w:rsidP="007636EF">
            <w:pPr>
              <w:spacing w:line="360" w:lineRule="auto"/>
              <w:rPr>
                <w:rFonts w:ascii="Myriad Pro" w:hAnsi="Myriad Pro" w:cs="Arial"/>
              </w:rPr>
            </w:pPr>
            <w:r w:rsidRPr="00B51D14">
              <w:rPr>
                <w:rFonts w:ascii="Myriad Pro" w:hAnsi="Myriad Pro" w:cs="Arial"/>
                <w:b/>
              </w:rPr>
              <w:lastRenderedPageBreak/>
              <w:t>Opis znaczenia kryterium</w:t>
            </w:r>
            <w:r w:rsidRPr="00CC6F5D">
              <w:rPr>
                <w:rFonts w:ascii="Myriad Pro" w:hAnsi="Myriad Pro" w:cs="Arial"/>
              </w:rPr>
              <w:t xml:space="preserve"> Spełnienie kryterium jest konieczne do przyznania dofinansowania. Projekty niespełniające kryterium są odrzucane. Ocena spełniania kryterium polega na przypisaniu wartości logicznych „TAK”, „NIE”</w:t>
            </w:r>
            <w:r>
              <w:rPr>
                <w:rFonts w:ascii="Myriad Pro" w:hAnsi="Myriad Pro" w:cs="Arial"/>
              </w:rPr>
              <w:t>, „NIE DOTYCZY”.</w:t>
            </w:r>
          </w:p>
          <w:p w14:paraId="174FC6F3" w14:textId="77777777" w:rsidR="007636EF" w:rsidRPr="00CC6F5D" w:rsidRDefault="007636EF" w:rsidP="007636EF">
            <w:pPr>
              <w:spacing w:line="360" w:lineRule="auto"/>
              <w:rPr>
                <w:rFonts w:ascii="Myriad Pro" w:hAnsi="Myriad Pro" w:cs="Arial"/>
                <w:b/>
              </w:rPr>
            </w:pPr>
          </w:p>
        </w:tc>
      </w:tr>
    </w:tbl>
    <w:p w14:paraId="77D3DF2E" w14:textId="53C90CED" w:rsidR="006F08C0" w:rsidRDefault="006F08C0"/>
    <w:p w14:paraId="03190AD2" w14:textId="106D6EC1" w:rsidR="00F80DED" w:rsidRDefault="00F80DED" w:rsidP="0083029C">
      <w:pPr>
        <w:rPr>
          <w:rFonts w:ascii="Myriad Pro" w:hAnsi="Myriad Pro"/>
          <w:b/>
        </w:rPr>
        <w:sectPr w:rsidR="00F80DED" w:rsidSect="00B51D14">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pPr>
    </w:p>
    <w:p w14:paraId="72497139" w14:textId="686D786B" w:rsidR="00B23295" w:rsidRPr="00152E81" w:rsidRDefault="00B23295" w:rsidP="00B23295">
      <w:pPr>
        <w:pStyle w:val="Legenda"/>
        <w:keepNext/>
        <w:rPr>
          <w:rFonts w:ascii="Myriad Pro" w:hAnsi="Myriad Pro"/>
          <w:b/>
          <w:i w:val="0"/>
          <w:color w:val="auto"/>
          <w:sz w:val="22"/>
          <w:szCs w:val="22"/>
        </w:rPr>
      </w:pPr>
      <w:bookmarkStart w:id="8" w:name="_Toc194997754"/>
      <w:r w:rsidRPr="00152E81">
        <w:rPr>
          <w:rFonts w:ascii="Myriad Pro" w:hAnsi="Myriad Pro"/>
          <w:b/>
          <w:i w:val="0"/>
          <w:color w:val="auto"/>
          <w:sz w:val="22"/>
          <w:szCs w:val="22"/>
        </w:rPr>
        <w:lastRenderedPageBreak/>
        <w:t xml:space="preserve">Tabela </w:t>
      </w:r>
      <w:r w:rsidRPr="00152E81">
        <w:rPr>
          <w:rFonts w:ascii="Myriad Pro" w:hAnsi="Myriad Pro"/>
          <w:b/>
          <w:i w:val="0"/>
          <w:color w:val="auto"/>
          <w:sz w:val="22"/>
          <w:szCs w:val="22"/>
        </w:rPr>
        <w:fldChar w:fldCharType="begin"/>
      </w:r>
      <w:r w:rsidRPr="00152E81">
        <w:rPr>
          <w:rFonts w:ascii="Myriad Pro" w:hAnsi="Myriad Pro"/>
          <w:b/>
          <w:i w:val="0"/>
          <w:color w:val="auto"/>
          <w:sz w:val="22"/>
          <w:szCs w:val="22"/>
        </w:rPr>
        <w:instrText xml:space="preserve"> SEQ Tabela \* ARABIC </w:instrText>
      </w:r>
      <w:r w:rsidRPr="00152E81">
        <w:rPr>
          <w:rFonts w:ascii="Myriad Pro" w:hAnsi="Myriad Pro"/>
          <w:b/>
          <w:i w:val="0"/>
          <w:color w:val="auto"/>
          <w:sz w:val="22"/>
          <w:szCs w:val="22"/>
        </w:rPr>
        <w:fldChar w:fldCharType="separate"/>
      </w:r>
      <w:r w:rsidRPr="00152E81">
        <w:rPr>
          <w:rFonts w:ascii="Myriad Pro" w:hAnsi="Myriad Pro"/>
          <w:b/>
          <w:i w:val="0"/>
          <w:noProof/>
          <w:color w:val="auto"/>
          <w:sz w:val="22"/>
          <w:szCs w:val="22"/>
        </w:rPr>
        <w:t>2</w:t>
      </w:r>
      <w:r w:rsidRPr="00152E81">
        <w:rPr>
          <w:rFonts w:ascii="Myriad Pro" w:hAnsi="Myriad Pro"/>
          <w:b/>
          <w:i w:val="0"/>
          <w:color w:val="auto"/>
          <w:sz w:val="22"/>
          <w:szCs w:val="22"/>
        </w:rPr>
        <w:fldChar w:fldCharType="end"/>
      </w:r>
      <w:r w:rsidRPr="00152E81">
        <w:rPr>
          <w:rFonts w:ascii="Myriad Pro" w:hAnsi="Myriad Pro"/>
          <w:b/>
          <w:i w:val="0"/>
          <w:color w:val="auto"/>
          <w:sz w:val="22"/>
          <w:szCs w:val="22"/>
        </w:rPr>
        <w:t xml:space="preserve"> Kryteria specyficzne jakościowe</w:t>
      </w:r>
      <w:bookmarkEnd w:id="8"/>
    </w:p>
    <w:tbl>
      <w:tblPr>
        <w:tblStyle w:val="Tabela-Siatka"/>
        <w:tblW w:w="14170" w:type="dxa"/>
        <w:shd w:val="clear" w:color="auto" w:fill="FFFFFF" w:themeFill="background1"/>
        <w:tblLook w:val="04A0" w:firstRow="1" w:lastRow="0" w:firstColumn="1" w:lastColumn="0" w:noHBand="0" w:noVBand="1"/>
        <w:tblCaption w:val="Kryteria specyficzne merytoryczne"/>
        <w:tblDescription w:val="Tabela przedstawia zestawienie kryteriów specyficznych merytorycznych. W pierwszej kolumnie znajduje się numer kryterium, w drugiej kolumnie nazwa kryterium, w trzeciej kolumnie definicja kryterium a w czwartej kolumnie opis znaczenia kryterium. Każdy kolejny wiersz opisuje odrębne kryterium."/>
      </w:tblPr>
      <w:tblGrid>
        <w:gridCol w:w="1359"/>
        <w:gridCol w:w="2651"/>
        <w:gridCol w:w="6951"/>
        <w:gridCol w:w="3209"/>
      </w:tblGrid>
      <w:tr w:rsidR="00062960" w:rsidRPr="00B51D14" w14:paraId="43AD6DB5" w14:textId="77777777" w:rsidTr="00B90182">
        <w:trPr>
          <w:tblHeader/>
        </w:trPr>
        <w:tc>
          <w:tcPr>
            <w:tcW w:w="13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69C3AEA" w14:textId="77777777" w:rsidR="00EC5FE3" w:rsidRPr="00B51D14" w:rsidRDefault="00EC5FE3" w:rsidP="00205EA7">
            <w:pPr>
              <w:spacing w:line="360" w:lineRule="auto"/>
              <w:jc w:val="center"/>
              <w:rPr>
                <w:rFonts w:ascii="Myriad Pro" w:hAnsi="Myriad Pro" w:cs="Arial"/>
                <w:b/>
              </w:rPr>
            </w:pPr>
            <w:r w:rsidRPr="003B0E7A">
              <w:rPr>
                <w:rFonts w:ascii="Myriad Pro" w:hAnsi="Myriad Pro" w:cs="Arial"/>
              </w:rPr>
              <w:t>Kolumna pierwsza</w:t>
            </w:r>
            <w:r w:rsidRPr="00B51D14">
              <w:rPr>
                <w:rFonts w:ascii="Myriad Pro" w:hAnsi="Myriad Pro" w:cs="Arial"/>
                <w:b/>
              </w:rPr>
              <w:br/>
              <w:t>Numer kryterium</w:t>
            </w:r>
          </w:p>
        </w:tc>
        <w:tc>
          <w:tcPr>
            <w:tcW w:w="26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28D0D08" w14:textId="77777777" w:rsidR="00EC5FE3" w:rsidRPr="003B0E7A" w:rsidRDefault="00EC5FE3" w:rsidP="00205EA7">
            <w:pPr>
              <w:spacing w:line="360" w:lineRule="auto"/>
              <w:jc w:val="center"/>
              <w:rPr>
                <w:rFonts w:ascii="Myriad Pro" w:hAnsi="Myriad Pro" w:cs="Arial"/>
              </w:rPr>
            </w:pPr>
            <w:r w:rsidRPr="003B0E7A">
              <w:rPr>
                <w:rFonts w:ascii="Myriad Pro" w:hAnsi="Myriad Pro" w:cs="Arial"/>
              </w:rPr>
              <w:t>Kolumna druga</w:t>
            </w:r>
          </w:p>
          <w:p w14:paraId="5839C6A5" w14:textId="77777777" w:rsidR="00EC5FE3" w:rsidRPr="00B51D14" w:rsidRDefault="00EC5FE3" w:rsidP="00205EA7">
            <w:pPr>
              <w:spacing w:line="360" w:lineRule="auto"/>
              <w:jc w:val="center"/>
              <w:rPr>
                <w:rFonts w:ascii="Myriad Pro" w:hAnsi="Myriad Pro" w:cs="Arial"/>
                <w:b/>
              </w:rPr>
            </w:pPr>
            <w:r w:rsidRPr="00B51D14">
              <w:rPr>
                <w:rFonts w:ascii="Myriad Pro" w:hAnsi="Myriad Pro" w:cs="Arial"/>
                <w:b/>
              </w:rPr>
              <w:t>Nazwa kryterium</w:t>
            </w:r>
          </w:p>
        </w:tc>
        <w:tc>
          <w:tcPr>
            <w:tcW w:w="69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868082" w14:textId="42F56D1C" w:rsidR="00EC5FE3" w:rsidRPr="003B0E7A" w:rsidRDefault="00EC5FE3" w:rsidP="00205EA7">
            <w:pPr>
              <w:spacing w:line="360" w:lineRule="auto"/>
              <w:jc w:val="center"/>
              <w:rPr>
                <w:rFonts w:ascii="Myriad Pro" w:hAnsi="Myriad Pro" w:cs="Arial"/>
              </w:rPr>
            </w:pPr>
            <w:r w:rsidRPr="003B0E7A">
              <w:rPr>
                <w:rFonts w:ascii="Myriad Pro" w:hAnsi="Myriad Pro" w:cs="Arial"/>
              </w:rPr>
              <w:t>Kolumna trzecia</w:t>
            </w:r>
          </w:p>
          <w:p w14:paraId="31FCC987" w14:textId="6B8B96DD" w:rsidR="00EC5FE3" w:rsidRPr="00B51D14" w:rsidRDefault="00EC5FE3" w:rsidP="00205EA7">
            <w:pPr>
              <w:spacing w:line="360" w:lineRule="auto"/>
              <w:jc w:val="center"/>
              <w:rPr>
                <w:rFonts w:ascii="Myriad Pro" w:hAnsi="Myriad Pro" w:cs="Arial"/>
                <w:b/>
              </w:rPr>
            </w:pPr>
            <w:r w:rsidRPr="00B51D14">
              <w:rPr>
                <w:rFonts w:ascii="Myriad Pro" w:hAnsi="Myriad Pro" w:cs="Arial"/>
                <w:b/>
              </w:rPr>
              <w:t>Definicja</w:t>
            </w:r>
            <w:r w:rsidR="003B0E7A">
              <w:rPr>
                <w:rFonts w:ascii="Myriad Pro" w:hAnsi="Myriad Pro" w:cs="Arial"/>
                <w:b/>
              </w:rPr>
              <w:t xml:space="preserve"> oraz zasady oceny kryterium</w:t>
            </w:r>
          </w:p>
        </w:tc>
        <w:tc>
          <w:tcPr>
            <w:tcW w:w="32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CC12C3" w14:textId="5C67A7A2" w:rsidR="00EC5FE3" w:rsidRPr="003B0E7A" w:rsidRDefault="00EC5FE3" w:rsidP="00205EA7">
            <w:pPr>
              <w:spacing w:line="360" w:lineRule="auto"/>
              <w:jc w:val="center"/>
              <w:rPr>
                <w:rFonts w:ascii="Myriad Pro" w:hAnsi="Myriad Pro" w:cs="Arial"/>
              </w:rPr>
            </w:pPr>
            <w:r w:rsidRPr="003B0E7A">
              <w:rPr>
                <w:rFonts w:ascii="Myriad Pro" w:hAnsi="Myriad Pro" w:cs="Arial"/>
              </w:rPr>
              <w:t>Kolumna czwarta</w:t>
            </w:r>
          </w:p>
          <w:p w14:paraId="34F8B10F" w14:textId="77777777" w:rsidR="00EC5FE3" w:rsidRPr="00B51D14" w:rsidRDefault="00EC5FE3" w:rsidP="00205EA7">
            <w:pPr>
              <w:spacing w:line="360" w:lineRule="auto"/>
              <w:jc w:val="center"/>
              <w:rPr>
                <w:rFonts w:ascii="Myriad Pro" w:hAnsi="Myriad Pro" w:cs="Arial"/>
                <w:b/>
              </w:rPr>
            </w:pPr>
            <w:r w:rsidRPr="00B51D14">
              <w:rPr>
                <w:rFonts w:ascii="Myriad Pro" w:hAnsi="Myriad Pro" w:cs="Arial"/>
                <w:b/>
              </w:rPr>
              <w:t>Opis znaczenia kryterium</w:t>
            </w:r>
          </w:p>
        </w:tc>
      </w:tr>
      <w:tr w:rsidR="00062960" w:rsidRPr="00B51D14" w14:paraId="6FCA46DC" w14:textId="77777777" w:rsidTr="00B90182">
        <w:tc>
          <w:tcPr>
            <w:tcW w:w="1359" w:type="dxa"/>
            <w:tcBorders>
              <w:top w:val="single" w:sz="4" w:space="0" w:color="000000" w:themeColor="text1"/>
            </w:tcBorders>
            <w:shd w:val="clear" w:color="auto" w:fill="FFFFFF" w:themeFill="background1"/>
          </w:tcPr>
          <w:p w14:paraId="6F5689C0" w14:textId="77777777" w:rsidR="00EC5FE3" w:rsidRPr="00CA2EDE" w:rsidRDefault="00EC5FE3" w:rsidP="006F08C0">
            <w:pPr>
              <w:spacing w:line="360" w:lineRule="auto"/>
              <w:rPr>
                <w:rFonts w:ascii="Myriad Pro" w:hAnsi="Myriad Pro" w:cs="Arial"/>
                <w:b/>
              </w:rPr>
            </w:pPr>
            <w:r w:rsidRPr="00CA2EDE">
              <w:rPr>
                <w:rFonts w:ascii="Myriad Pro" w:hAnsi="Myriad Pro" w:cs="Arial"/>
                <w:b/>
              </w:rPr>
              <w:t>Numer kryterium</w:t>
            </w:r>
          </w:p>
          <w:p w14:paraId="65EF7226" w14:textId="1D72D5C5" w:rsidR="00EC5FE3" w:rsidRPr="00B97A10" w:rsidRDefault="00B23295" w:rsidP="006F08C0">
            <w:pPr>
              <w:spacing w:line="360" w:lineRule="auto"/>
              <w:rPr>
                <w:rFonts w:ascii="Myriad Pro" w:hAnsi="Myriad Pro" w:cs="Arial"/>
              </w:rPr>
            </w:pPr>
            <w:r w:rsidRPr="00B97A10">
              <w:rPr>
                <w:rFonts w:ascii="Myriad Pro" w:hAnsi="Myriad Pro" w:cs="Arial"/>
              </w:rPr>
              <w:t>1</w:t>
            </w:r>
          </w:p>
        </w:tc>
        <w:tc>
          <w:tcPr>
            <w:tcW w:w="2651" w:type="dxa"/>
            <w:tcBorders>
              <w:top w:val="single" w:sz="4" w:space="0" w:color="000000" w:themeColor="text1"/>
            </w:tcBorders>
            <w:shd w:val="clear" w:color="auto" w:fill="FFFFFF" w:themeFill="background1"/>
          </w:tcPr>
          <w:p w14:paraId="2DFB0F1F" w14:textId="77777777" w:rsidR="00EC5FE3" w:rsidRPr="009E6084" w:rsidRDefault="00EC5FE3" w:rsidP="006F08C0">
            <w:pPr>
              <w:spacing w:line="360" w:lineRule="auto"/>
              <w:rPr>
                <w:rFonts w:ascii="Myriad Pro" w:hAnsi="Myriad Pro" w:cs="Arial"/>
                <w:b/>
              </w:rPr>
            </w:pPr>
            <w:r w:rsidRPr="009E6084">
              <w:rPr>
                <w:rFonts w:ascii="Myriad Pro" w:hAnsi="Myriad Pro" w:cs="Arial"/>
                <w:b/>
              </w:rPr>
              <w:t>Nazwa kryterium</w:t>
            </w:r>
          </w:p>
          <w:p w14:paraId="137FE0A5" w14:textId="46534320" w:rsidR="00EC5FE3" w:rsidRPr="009E6084" w:rsidRDefault="00103208" w:rsidP="009E754F">
            <w:pPr>
              <w:spacing w:line="360" w:lineRule="auto"/>
              <w:rPr>
                <w:rFonts w:ascii="Myriad Pro" w:hAnsi="Myriad Pro" w:cs="Arial"/>
              </w:rPr>
            </w:pPr>
            <w:r w:rsidRPr="00C33572">
              <w:rPr>
                <w:rFonts w:ascii="Myriad Pro" w:hAnsi="Myriad Pro"/>
              </w:rPr>
              <w:t>Obszar Specjalnej Strefy Włączenia (SSW) lub obszar rewitalizacji z gminnego programu rewitalizacji</w:t>
            </w:r>
          </w:p>
        </w:tc>
        <w:tc>
          <w:tcPr>
            <w:tcW w:w="6951" w:type="dxa"/>
            <w:tcBorders>
              <w:top w:val="single" w:sz="4" w:space="0" w:color="000000" w:themeColor="text1"/>
            </w:tcBorders>
            <w:shd w:val="clear" w:color="auto" w:fill="FFFFFF" w:themeFill="background1"/>
          </w:tcPr>
          <w:p w14:paraId="1DAAC4DA" w14:textId="67E3B0F1" w:rsidR="00103208" w:rsidRPr="00103208" w:rsidRDefault="00103208" w:rsidP="00103208">
            <w:pPr>
              <w:autoSpaceDE w:val="0"/>
              <w:autoSpaceDN w:val="0"/>
              <w:adjustRightInd w:val="0"/>
              <w:spacing w:line="360" w:lineRule="auto"/>
              <w:rPr>
                <w:rFonts w:ascii="Myriad Pro" w:hAnsi="Myriad Pro"/>
                <w:b/>
              </w:rPr>
            </w:pPr>
            <w:r w:rsidRPr="00E8541A">
              <w:rPr>
                <w:rFonts w:ascii="Myriad Pro" w:hAnsi="Myriad Pro"/>
                <w:b/>
              </w:rPr>
              <w:t>Definicja kryterium</w:t>
            </w:r>
          </w:p>
          <w:p w14:paraId="01A5ADFE" w14:textId="43C95410" w:rsidR="00103208" w:rsidRPr="00C33572" w:rsidRDefault="00103208" w:rsidP="00103208">
            <w:pPr>
              <w:spacing w:line="360" w:lineRule="auto"/>
              <w:rPr>
                <w:rFonts w:ascii="Myriad Pro" w:hAnsi="Myriad Pro"/>
                <w:b/>
              </w:rPr>
            </w:pPr>
            <w:r w:rsidRPr="00C33572">
              <w:rPr>
                <w:rFonts w:ascii="Myriad Pro" w:hAnsi="Myriad Pro"/>
              </w:rPr>
              <w:t>Projekt jest zlokalizowany na obszarze Specjalnej Strefy Włączenia (określonym w dokumencie pn. „Specjalna Strefa Włączenia na obszarze województwa zachodniopomorskiego oraz planowane kierunki działań interwencyjnych” aktualnym na dzień</w:t>
            </w:r>
            <w:r>
              <w:rPr>
                <w:rFonts w:ascii="Myriad Pro" w:hAnsi="Myriad Pro"/>
              </w:rPr>
              <w:t xml:space="preserve"> ogłoszenia naboru</w:t>
            </w:r>
            <w:r w:rsidRPr="00C33572">
              <w:rPr>
                <w:rFonts w:ascii="Myriad Pro" w:hAnsi="Myriad Pro"/>
              </w:rPr>
              <w:t xml:space="preserve">) i/lub na obszarze rewitalizacji wskazanym w gminnym programie rewitalizacji </w:t>
            </w:r>
            <w:r>
              <w:rPr>
                <w:rFonts w:ascii="Myriad Pro" w:hAnsi="Myriad Pro"/>
              </w:rPr>
              <w:t xml:space="preserve">(GPR) </w:t>
            </w:r>
            <w:r w:rsidRPr="00C33572">
              <w:rPr>
                <w:rFonts w:ascii="Myriad Pro" w:hAnsi="Myriad Pro"/>
              </w:rPr>
              <w:t>aktualnym</w:t>
            </w:r>
            <w:r w:rsidRPr="00102250">
              <w:rPr>
                <w:rFonts w:ascii="Myriad Pro" w:hAnsi="Myriad Pro"/>
              </w:rPr>
              <w:t xml:space="preserve"> na dzień złożenia wniosku o dofinansowanie</w:t>
            </w:r>
            <w:r w:rsidRPr="00C33572">
              <w:rPr>
                <w:rFonts w:ascii="Myriad Pro" w:hAnsi="Myriad Pro"/>
              </w:rPr>
              <w:t>.</w:t>
            </w:r>
          </w:p>
          <w:p w14:paraId="4C109F99" w14:textId="77777777" w:rsidR="00103208" w:rsidRDefault="00103208" w:rsidP="00103208">
            <w:pPr>
              <w:spacing w:line="360" w:lineRule="auto"/>
              <w:rPr>
                <w:rFonts w:ascii="Myriad Pro" w:hAnsi="Myriad Pro"/>
                <w:b/>
              </w:rPr>
            </w:pPr>
          </w:p>
          <w:p w14:paraId="34C77E82" w14:textId="77777777" w:rsidR="00103208" w:rsidRPr="00E8541A" w:rsidRDefault="00103208" w:rsidP="00103208">
            <w:pPr>
              <w:spacing w:line="360" w:lineRule="auto"/>
              <w:rPr>
                <w:rFonts w:ascii="Myriad Pro" w:hAnsi="Myriad Pro"/>
                <w:b/>
              </w:rPr>
            </w:pPr>
            <w:r w:rsidRPr="00E8541A">
              <w:rPr>
                <w:rFonts w:ascii="Myriad Pro" w:hAnsi="Myriad Pro"/>
                <w:b/>
              </w:rPr>
              <w:t>Zasady oceny</w:t>
            </w:r>
          </w:p>
          <w:p w14:paraId="644D22EE" w14:textId="77777777" w:rsidR="00103208" w:rsidRDefault="00103208" w:rsidP="00103208">
            <w:pPr>
              <w:spacing w:line="360" w:lineRule="auto"/>
              <w:rPr>
                <w:rFonts w:ascii="Myriad Pro" w:hAnsi="Myriad Pro"/>
              </w:rPr>
            </w:pPr>
            <w:r>
              <w:rPr>
                <w:rFonts w:ascii="Myriad Pro" w:hAnsi="Myriad Pro"/>
              </w:rPr>
              <w:t>2</w:t>
            </w:r>
            <w:r w:rsidRPr="005E3668">
              <w:rPr>
                <w:rFonts w:ascii="Myriad Pro" w:hAnsi="Myriad Pro"/>
              </w:rPr>
              <w:t xml:space="preserve"> pkt – projekt jest realizowany na obszarze rewitalizacji danej gminy</w:t>
            </w:r>
            <w:r w:rsidRPr="00102250">
              <w:rPr>
                <w:rFonts w:ascii="Myriad Pro" w:hAnsi="Myriad Pro"/>
              </w:rPr>
              <w:t xml:space="preserve"> wskazanym w GPR aktualnym na dzień złożenia wniosku o dofinansowanie</w:t>
            </w:r>
            <w:r>
              <w:rPr>
                <w:rFonts w:ascii="Myriad Pro" w:hAnsi="Myriad Pro"/>
              </w:rPr>
              <w:t>,</w:t>
            </w:r>
          </w:p>
          <w:p w14:paraId="7E41FF44" w14:textId="77777777" w:rsidR="00103208" w:rsidRDefault="00103208" w:rsidP="00103208">
            <w:pPr>
              <w:spacing w:line="360" w:lineRule="auto"/>
              <w:rPr>
                <w:rFonts w:ascii="Myriad Pro" w:hAnsi="Myriad Pro"/>
              </w:rPr>
            </w:pPr>
            <w:r>
              <w:rPr>
                <w:rFonts w:ascii="Myriad Pro" w:hAnsi="Myriad Pro"/>
              </w:rPr>
              <w:t>3 pkt – projekt jest realizowany na obszarze SSW,</w:t>
            </w:r>
          </w:p>
          <w:p w14:paraId="44EAC8BE" w14:textId="77777777" w:rsidR="00103208" w:rsidRDefault="00103208" w:rsidP="00103208">
            <w:pPr>
              <w:spacing w:line="360" w:lineRule="auto"/>
              <w:rPr>
                <w:rFonts w:ascii="Myriad Pro" w:hAnsi="Myriad Pro"/>
              </w:rPr>
            </w:pPr>
            <w:r w:rsidRPr="00C33572">
              <w:rPr>
                <w:rFonts w:ascii="Myriad Pro" w:hAnsi="Myriad Pro"/>
              </w:rPr>
              <w:t>0 pkt – projekt nie jest realizowany na obszarze SSW ani na obszarze rewitalizacji danej gminy</w:t>
            </w:r>
            <w:r>
              <w:rPr>
                <w:rFonts w:ascii="Myriad Pro" w:hAnsi="Myriad Pro"/>
              </w:rPr>
              <w:t xml:space="preserve"> </w:t>
            </w:r>
            <w:r w:rsidRPr="00102250">
              <w:rPr>
                <w:rFonts w:ascii="Myriad Pro" w:hAnsi="Myriad Pro"/>
              </w:rPr>
              <w:t>wskazanym w GPR aktualnym na dzień złożenia wniosku o dofinansowanie</w:t>
            </w:r>
            <w:r>
              <w:rPr>
                <w:rFonts w:ascii="Myriad Pro" w:hAnsi="Myriad Pro"/>
              </w:rPr>
              <w:t>.</w:t>
            </w:r>
          </w:p>
          <w:p w14:paraId="07411278" w14:textId="7CB7206F" w:rsidR="00195D84" w:rsidRDefault="00103208" w:rsidP="00103208">
            <w:pPr>
              <w:spacing w:line="360" w:lineRule="auto"/>
              <w:rPr>
                <w:rFonts w:ascii="Myriad Pro" w:hAnsi="Myriad Pro"/>
              </w:rPr>
            </w:pPr>
            <w:r>
              <w:rPr>
                <w:rFonts w:ascii="Myriad Pro" w:hAnsi="Myriad Pro"/>
              </w:rPr>
              <w:t>Punkty w tym kryterium sumują się.</w:t>
            </w:r>
          </w:p>
          <w:p w14:paraId="2BD9DF40" w14:textId="7118778C" w:rsidR="009241A3" w:rsidRPr="00B51D14" w:rsidRDefault="00916AE8" w:rsidP="005174EF">
            <w:pPr>
              <w:spacing w:line="360" w:lineRule="auto"/>
              <w:rPr>
                <w:rFonts w:ascii="Myriad Pro" w:hAnsi="Myriad Pro" w:cs="Arial"/>
              </w:rPr>
            </w:pPr>
            <w:r w:rsidRPr="00916AE8">
              <w:rPr>
                <w:rFonts w:ascii="Myriad Pro" w:hAnsi="Myriad Pro"/>
              </w:rPr>
              <w:lastRenderedPageBreak/>
              <w:t>W przypadku objęcia projektem  więcej niż jednej szkoły, kryterium ma zastosowanie do każdej z nich.</w:t>
            </w:r>
          </w:p>
        </w:tc>
        <w:tc>
          <w:tcPr>
            <w:tcW w:w="3209" w:type="dxa"/>
            <w:tcBorders>
              <w:top w:val="single" w:sz="4" w:space="0" w:color="000000" w:themeColor="text1"/>
            </w:tcBorders>
            <w:shd w:val="clear" w:color="auto" w:fill="FFFFFF" w:themeFill="background1"/>
          </w:tcPr>
          <w:p w14:paraId="25DB9470" w14:textId="77777777" w:rsidR="003F2E5A" w:rsidRDefault="003F2E5A" w:rsidP="00336207">
            <w:pPr>
              <w:spacing w:line="360" w:lineRule="auto"/>
              <w:rPr>
                <w:rFonts w:ascii="Myriad Pro" w:hAnsi="Myriad Pro"/>
              </w:rPr>
            </w:pPr>
            <w:r w:rsidRPr="00B51D14">
              <w:rPr>
                <w:rFonts w:ascii="Myriad Pro" w:hAnsi="Myriad Pro" w:cs="Arial"/>
                <w:b/>
              </w:rPr>
              <w:lastRenderedPageBreak/>
              <w:t>Opis znaczenia kryterium</w:t>
            </w:r>
            <w:r w:rsidRPr="004503FF">
              <w:rPr>
                <w:rFonts w:ascii="Myriad Pro" w:hAnsi="Myriad Pro"/>
              </w:rPr>
              <w:t xml:space="preserve"> </w:t>
            </w:r>
          </w:p>
          <w:p w14:paraId="3DCEF61B" w14:textId="77777777" w:rsidR="00103208" w:rsidRPr="00103208" w:rsidRDefault="00103208" w:rsidP="00103208">
            <w:pPr>
              <w:spacing w:line="360" w:lineRule="auto"/>
              <w:rPr>
                <w:rFonts w:ascii="Myriad Pro" w:hAnsi="Myriad Pro"/>
              </w:rPr>
            </w:pPr>
            <w:r w:rsidRPr="00103208">
              <w:rPr>
                <w:rFonts w:ascii="Myriad Pro" w:hAnsi="Myriad Pro"/>
              </w:rPr>
              <w:t>Kryterium punktowe, jego spełnienie nie jest konieczne do przyznania dofinansowania.</w:t>
            </w:r>
          </w:p>
          <w:p w14:paraId="605674C3" w14:textId="3455160E" w:rsidR="00EC5FE3" w:rsidRPr="00DC218F" w:rsidRDefault="00103208" w:rsidP="00103208">
            <w:pPr>
              <w:spacing w:line="360" w:lineRule="auto"/>
              <w:rPr>
                <w:rFonts w:ascii="Myriad Pro" w:hAnsi="Myriad Pro"/>
              </w:rPr>
            </w:pPr>
            <w:r w:rsidRPr="00103208">
              <w:rPr>
                <w:rFonts w:ascii="Myriad Pro" w:hAnsi="Myriad Pro"/>
              </w:rPr>
              <w:t xml:space="preserve">Projekt może otrzymać 0/2/3/5 pkt (waga </w:t>
            </w:r>
            <w:r w:rsidR="00A97A32">
              <w:rPr>
                <w:rFonts w:ascii="Myriad Pro" w:hAnsi="Myriad Pro"/>
              </w:rPr>
              <w:t>2</w:t>
            </w:r>
            <w:r w:rsidRPr="00103208">
              <w:rPr>
                <w:rFonts w:ascii="Myriad Pro" w:hAnsi="Myriad Pro"/>
              </w:rPr>
              <w:t>) z maksymalnej możliwej do uzyskania liczby punktów.</w:t>
            </w:r>
          </w:p>
        </w:tc>
      </w:tr>
      <w:tr w:rsidR="00062960" w:rsidRPr="00B51D14" w14:paraId="0ADF412F" w14:textId="47CF5B79" w:rsidTr="00B90182">
        <w:tc>
          <w:tcPr>
            <w:tcW w:w="1359" w:type="dxa"/>
            <w:shd w:val="clear" w:color="auto" w:fill="FFFFFF" w:themeFill="background1"/>
          </w:tcPr>
          <w:p w14:paraId="3E0D66F3" w14:textId="0F6761E2" w:rsidR="00EC5FE3" w:rsidRPr="00CA2EDE" w:rsidRDefault="00EC5FE3" w:rsidP="006F08C0">
            <w:pPr>
              <w:spacing w:line="360" w:lineRule="auto"/>
              <w:rPr>
                <w:rFonts w:ascii="Myriad Pro" w:hAnsi="Myriad Pro" w:cs="Arial"/>
                <w:b/>
              </w:rPr>
            </w:pPr>
            <w:r w:rsidRPr="00CA2EDE">
              <w:rPr>
                <w:rFonts w:ascii="Myriad Pro" w:hAnsi="Myriad Pro" w:cs="Arial"/>
                <w:b/>
              </w:rPr>
              <w:t>Numer kryterium</w:t>
            </w:r>
          </w:p>
          <w:p w14:paraId="23334A07" w14:textId="30DFB878" w:rsidR="00EC5FE3" w:rsidRPr="00CA2EDE" w:rsidRDefault="00B23295" w:rsidP="006F08C0">
            <w:pPr>
              <w:spacing w:line="360" w:lineRule="auto"/>
              <w:rPr>
                <w:rFonts w:ascii="Myriad Pro" w:hAnsi="Myriad Pro" w:cs="Arial"/>
              </w:rPr>
            </w:pPr>
            <w:r w:rsidRPr="00CA2EDE">
              <w:rPr>
                <w:rFonts w:ascii="Myriad Pro" w:hAnsi="Myriad Pro" w:cs="Arial"/>
              </w:rPr>
              <w:t>2</w:t>
            </w:r>
          </w:p>
        </w:tc>
        <w:tc>
          <w:tcPr>
            <w:tcW w:w="2651" w:type="dxa"/>
            <w:shd w:val="clear" w:color="auto" w:fill="FFFFFF" w:themeFill="background1"/>
          </w:tcPr>
          <w:p w14:paraId="01ABA88B" w14:textId="5B0111E9" w:rsidR="00EC5FE3" w:rsidRPr="009E6084" w:rsidRDefault="00EC5FE3" w:rsidP="006F08C0">
            <w:pPr>
              <w:spacing w:line="360" w:lineRule="auto"/>
              <w:rPr>
                <w:rFonts w:ascii="Myriad Pro" w:hAnsi="Myriad Pro" w:cs="Arial"/>
                <w:b/>
              </w:rPr>
            </w:pPr>
            <w:r w:rsidRPr="009E6084">
              <w:rPr>
                <w:rFonts w:ascii="Myriad Pro" w:hAnsi="Myriad Pro" w:cs="Arial"/>
                <w:b/>
              </w:rPr>
              <w:t>Nazwa kryterium</w:t>
            </w:r>
          </w:p>
          <w:p w14:paraId="316D803D" w14:textId="6A213B8B" w:rsidR="00EC5FE3" w:rsidRPr="009E6084" w:rsidRDefault="003F65D6" w:rsidP="006F08C0">
            <w:pPr>
              <w:spacing w:line="360" w:lineRule="auto"/>
              <w:rPr>
                <w:rFonts w:ascii="Myriad Pro" w:hAnsi="Myriad Pro" w:cs="Arial"/>
              </w:rPr>
            </w:pPr>
            <w:r>
              <w:rPr>
                <w:rFonts w:ascii="Myriad Pro" w:hAnsi="Myriad Pro" w:cs="Arial"/>
              </w:rPr>
              <w:t xml:space="preserve">Wyniki egzaminów </w:t>
            </w:r>
            <w:r w:rsidR="00DF38BE">
              <w:rPr>
                <w:rFonts w:ascii="Myriad Pro" w:hAnsi="Myriad Pro" w:cs="Arial"/>
              </w:rPr>
              <w:t xml:space="preserve">zewnętrznych </w:t>
            </w:r>
          </w:p>
        </w:tc>
        <w:tc>
          <w:tcPr>
            <w:tcW w:w="6951" w:type="dxa"/>
            <w:shd w:val="clear" w:color="auto" w:fill="FFFFFF" w:themeFill="background1"/>
          </w:tcPr>
          <w:p w14:paraId="439772F1" w14:textId="7CFB8215" w:rsidR="00731882" w:rsidRDefault="00EC5FE3" w:rsidP="004F59ED">
            <w:pPr>
              <w:spacing w:line="360" w:lineRule="auto"/>
              <w:rPr>
                <w:rFonts w:ascii="Myriad Pro" w:hAnsi="Myriad Pro" w:cs="Arial"/>
              </w:rPr>
            </w:pPr>
            <w:r w:rsidRPr="000945B5">
              <w:rPr>
                <w:rFonts w:ascii="Myriad Pro" w:hAnsi="Myriad Pro" w:cs="Arial"/>
                <w:b/>
              </w:rPr>
              <w:t>Definicja kryterium:</w:t>
            </w:r>
            <w:r w:rsidR="00E12C07">
              <w:rPr>
                <w:rFonts w:ascii="Myriad Pro" w:hAnsi="Myriad Pro" w:cs="Arial"/>
              </w:rPr>
              <w:t xml:space="preserve"> </w:t>
            </w:r>
          </w:p>
          <w:p w14:paraId="22EDE6DB" w14:textId="6CF4C5CC" w:rsidR="00DF38BE" w:rsidRPr="00DF38BE" w:rsidRDefault="00DF38BE" w:rsidP="00DF38BE">
            <w:pPr>
              <w:spacing w:line="360" w:lineRule="auto"/>
              <w:rPr>
                <w:rFonts w:ascii="Myriad Pro" w:hAnsi="Myriad Pro" w:cs="Arial"/>
                <w:bCs/>
              </w:rPr>
            </w:pPr>
            <w:r w:rsidRPr="00DF38BE">
              <w:rPr>
                <w:rFonts w:ascii="Myriad Pro" w:hAnsi="Myriad Pro" w:cs="Arial"/>
                <w:bCs/>
              </w:rPr>
              <w:t xml:space="preserve">Szkoła objęta wsparciem </w:t>
            </w:r>
            <w:r>
              <w:rPr>
                <w:rFonts w:ascii="Myriad Pro" w:hAnsi="Myriad Pro" w:cs="Arial"/>
                <w:bCs/>
              </w:rPr>
              <w:t xml:space="preserve">w projekcie </w:t>
            </w:r>
            <w:r w:rsidRPr="00DF38BE">
              <w:rPr>
                <w:rFonts w:ascii="Myriad Pro" w:hAnsi="Myriad Pro" w:cs="Arial"/>
                <w:bCs/>
              </w:rPr>
              <w:t>osiągnęła wynik z egzaminów zewnętrznych w 2024</w:t>
            </w:r>
            <w:r>
              <w:rPr>
                <w:rFonts w:ascii="Myriad Pro" w:hAnsi="Myriad Pro" w:cs="Arial"/>
                <w:bCs/>
              </w:rPr>
              <w:t xml:space="preserve"> </w:t>
            </w:r>
            <w:r w:rsidRPr="00DF38BE">
              <w:rPr>
                <w:rFonts w:ascii="Myriad Pro" w:hAnsi="Myriad Pro" w:cs="Arial"/>
                <w:bCs/>
              </w:rPr>
              <w:t>roku nie wyższy niż średnia dla województwa.</w:t>
            </w:r>
          </w:p>
          <w:p w14:paraId="5B1DA3AC" w14:textId="0D0DC667" w:rsidR="00103208" w:rsidRPr="00B51D14" w:rsidRDefault="00103208" w:rsidP="00103208">
            <w:pPr>
              <w:spacing w:line="360" w:lineRule="auto"/>
              <w:rPr>
                <w:rFonts w:ascii="Myriad Pro" w:hAnsi="Myriad Pro" w:cs="Arial"/>
              </w:rPr>
            </w:pPr>
          </w:p>
          <w:p w14:paraId="29BD2D4E" w14:textId="4688F1D4" w:rsidR="00F97FC0" w:rsidRPr="00F07F48" w:rsidRDefault="00F97FC0" w:rsidP="00F97FC0">
            <w:pPr>
              <w:spacing w:line="360" w:lineRule="auto"/>
              <w:rPr>
                <w:rFonts w:ascii="Myriad Pro" w:hAnsi="Myriad Pro" w:cs="Arial"/>
                <w:b/>
              </w:rPr>
            </w:pPr>
            <w:r w:rsidRPr="00F07F48">
              <w:rPr>
                <w:rFonts w:ascii="Myriad Pro" w:hAnsi="Myriad Pro" w:cs="Arial"/>
                <w:b/>
              </w:rPr>
              <w:t>Zasady oceny</w:t>
            </w:r>
          </w:p>
          <w:p w14:paraId="73B08963" w14:textId="4E7F38F4" w:rsidR="003C4073" w:rsidRDefault="00CE3D6C" w:rsidP="00881F4C">
            <w:pPr>
              <w:spacing w:line="360" w:lineRule="auto"/>
              <w:rPr>
                <w:rFonts w:ascii="Myriad Pro" w:hAnsi="Myriad Pro" w:cs="Arial"/>
              </w:rPr>
            </w:pPr>
            <w:r>
              <w:rPr>
                <w:rFonts w:ascii="Myriad Pro" w:hAnsi="Myriad Pro" w:cs="Arial"/>
              </w:rPr>
              <w:t>2</w:t>
            </w:r>
            <w:r w:rsidR="003C4073">
              <w:rPr>
                <w:rFonts w:ascii="Myriad Pro" w:hAnsi="Myriad Pro" w:cs="Arial"/>
              </w:rPr>
              <w:t xml:space="preserve"> pkt</w:t>
            </w:r>
            <w:r w:rsidR="00F97FC0" w:rsidRPr="00F97FC0">
              <w:rPr>
                <w:rFonts w:ascii="Myriad Pro" w:hAnsi="Myriad Pro" w:cs="Arial"/>
              </w:rPr>
              <w:t xml:space="preserve"> – </w:t>
            </w:r>
            <w:r w:rsidR="00F97FC0">
              <w:rPr>
                <w:rFonts w:ascii="Myriad Pro" w:hAnsi="Myriad Pro" w:cs="Arial"/>
              </w:rPr>
              <w:t xml:space="preserve">jeśli </w:t>
            </w:r>
            <w:r w:rsidR="00DF38BE">
              <w:rPr>
                <w:rFonts w:ascii="Myriad Pro" w:hAnsi="Myriad Pro" w:cs="Arial"/>
              </w:rPr>
              <w:t xml:space="preserve">szkoła podstawowa objęta wsparciem w projekcie osiągnęła w 2024 roku wynik ze sprawdzianu ósmoklasisty z przedmiotów: język polski i matematyka nie wyższy </w:t>
            </w:r>
            <w:r w:rsidR="003C4073">
              <w:rPr>
                <w:rFonts w:ascii="Myriad Pro" w:hAnsi="Myriad Pro" w:cs="Arial"/>
              </w:rPr>
              <w:t>niż średnia dla województwa zachodniopomorskiego</w:t>
            </w:r>
            <w:r w:rsidR="008A63B8">
              <w:rPr>
                <w:rFonts w:ascii="Myriad Pro" w:hAnsi="Myriad Pro" w:cs="Arial"/>
              </w:rPr>
              <w:t xml:space="preserve"> albo</w:t>
            </w:r>
          </w:p>
          <w:p w14:paraId="62C57C91" w14:textId="2EBCFE06" w:rsidR="00881F4C" w:rsidRDefault="00CE3D6C" w:rsidP="00A87B6D">
            <w:pPr>
              <w:spacing w:line="360" w:lineRule="auto"/>
              <w:rPr>
                <w:rFonts w:ascii="Myriad Pro" w:hAnsi="Myriad Pro" w:cs="Arial"/>
              </w:rPr>
            </w:pPr>
            <w:r>
              <w:rPr>
                <w:rFonts w:ascii="Myriad Pro" w:hAnsi="Myriad Pro" w:cs="Arial"/>
              </w:rPr>
              <w:t>2</w:t>
            </w:r>
            <w:r w:rsidR="003C4073">
              <w:rPr>
                <w:rFonts w:ascii="Myriad Pro" w:hAnsi="Myriad Pro" w:cs="Arial"/>
              </w:rPr>
              <w:t xml:space="preserve"> pkt - jeśli </w:t>
            </w:r>
            <w:r w:rsidR="00881F4C">
              <w:rPr>
                <w:rFonts w:ascii="Myriad Pro" w:hAnsi="Myriad Pro" w:cs="Arial"/>
              </w:rPr>
              <w:t xml:space="preserve">szkoła </w:t>
            </w:r>
            <w:r w:rsidR="00135856">
              <w:rPr>
                <w:rFonts w:ascii="Myriad Pro" w:hAnsi="Myriad Pro" w:cs="Arial"/>
              </w:rPr>
              <w:t>ponad</w:t>
            </w:r>
            <w:r w:rsidR="00881F4C">
              <w:rPr>
                <w:rFonts w:ascii="Myriad Pro" w:hAnsi="Myriad Pro" w:cs="Arial"/>
              </w:rPr>
              <w:t>podstawowa objęta wsparciem w projekcie osiągnęła w 2024 roku wynik z egzaminu maturalnego na poziomie podstawowym z języka polskiego</w:t>
            </w:r>
            <w:r w:rsidR="004C53D7">
              <w:rPr>
                <w:rFonts w:ascii="Myriad Pro" w:hAnsi="Myriad Pro" w:cs="Arial"/>
              </w:rPr>
              <w:t xml:space="preserve"> pisemnego</w:t>
            </w:r>
            <w:r w:rsidR="00881F4C">
              <w:rPr>
                <w:rFonts w:ascii="Myriad Pro" w:hAnsi="Myriad Pro" w:cs="Arial"/>
              </w:rPr>
              <w:t xml:space="preserve"> i matematyki nie wyższy niż średnia dla województwa zachodniopomorskiego,</w:t>
            </w:r>
          </w:p>
          <w:p w14:paraId="2B160151" w14:textId="625381A1" w:rsidR="00EC5FE3" w:rsidRDefault="0058204F" w:rsidP="00A87B6D">
            <w:pPr>
              <w:spacing w:line="360" w:lineRule="auto"/>
              <w:rPr>
                <w:rFonts w:ascii="Myriad Pro" w:hAnsi="Myriad Pro" w:cs="Arial"/>
              </w:rPr>
            </w:pPr>
            <w:r>
              <w:rPr>
                <w:rFonts w:ascii="Myriad Pro" w:hAnsi="Myriad Pro" w:cs="Arial"/>
              </w:rPr>
              <w:t>0</w:t>
            </w:r>
            <w:r w:rsidR="00F97FC0" w:rsidRPr="00F97FC0">
              <w:rPr>
                <w:rFonts w:ascii="Myriad Pro" w:hAnsi="Myriad Pro" w:cs="Arial"/>
              </w:rPr>
              <w:t xml:space="preserve"> pkt – </w:t>
            </w:r>
            <w:r w:rsidR="00F97FC0">
              <w:rPr>
                <w:rFonts w:ascii="Myriad Pro" w:hAnsi="Myriad Pro" w:cs="Arial"/>
              </w:rPr>
              <w:t xml:space="preserve">jeśli </w:t>
            </w:r>
            <w:r w:rsidR="00881F4C">
              <w:rPr>
                <w:rFonts w:ascii="Myriad Pro" w:hAnsi="Myriad Pro" w:cs="Arial"/>
              </w:rPr>
              <w:t xml:space="preserve">wynik osiągnięty przez szkołę objętą wsparciem w projekcie </w:t>
            </w:r>
            <w:r w:rsidR="003C4073">
              <w:rPr>
                <w:rFonts w:ascii="Myriad Pro" w:hAnsi="Myriad Pro" w:cs="Arial"/>
              </w:rPr>
              <w:t>z egzaminu ósmoklasisty</w:t>
            </w:r>
            <w:r w:rsidR="00CF326A">
              <w:rPr>
                <w:rFonts w:ascii="Myriad Pro" w:hAnsi="Myriad Pro" w:cs="Arial"/>
              </w:rPr>
              <w:t xml:space="preserve"> </w:t>
            </w:r>
            <w:r w:rsidR="00AD472C">
              <w:rPr>
                <w:rFonts w:ascii="Myriad Pro" w:hAnsi="Myriad Pro" w:cs="Arial"/>
              </w:rPr>
              <w:t>(</w:t>
            </w:r>
            <w:r w:rsidR="00CF326A">
              <w:rPr>
                <w:rFonts w:ascii="Myriad Pro" w:hAnsi="Myriad Pro" w:cs="Arial"/>
              </w:rPr>
              <w:t xml:space="preserve">z </w:t>
            </w:r>
            <w:r w:rsidR="00881F4C">
              <w:rPr>
                <w:rFonts w:ascii="Myriad Pro" w:hAnsi="Myriad Pro" w:cs="Arial"/>
              </w:rPr>
              <w:t xml:space="preserve">języka polskiego i </w:t>
            </w:r>
            <w:r w:rsidR="00CF326A">
              <w:rPr>
                <w:rFonts w:ascii="Myriad Pro" w:hAnsi="Myriad Pro" w:cs="Arial"/>
              </w:rPr>
              <w:t>matematyki</w:t>
            </w:r>
            <w:r w:rsidR="00AD472C">
              <w:rPr>
                <w:rFonts w:ascii="Myriad Pro" w:hAnsi="Myriad Pro" w:cs="Arial"/>
              </w:rPr>
              <w:t>)</w:t>
            </w:r>
            <w:r w:rsidR="003C4073">
              <w:rPr>
                <w:rFonts w:ascii="Myriad Pro" w:hAnsi="Myriad Pro" w:cs="Arial"/>
              </w:rPr>
              <w:t xml:space="preserve">/maturalnego </w:t>
            </w:r>
            <w:r w:rsidR="00AD472C">
              <w:rPr>
                <w:rFonts w:ascii="Myriad Pro" w:hAnsi="Myriad Pro" w:cs="Arial"/>
              </w:rPr>
              <w:t>(poziom podstawowy z języka polskiego</w:t>
            </w:r>
            <w:r w:rsidR="00192883">
              <w:rPr>
                <w:rFonts w:ascii="Myriad Pro" w:hAnsi="Myriad Pro" w:cs="Arial"/>
              </w:rPr>
              <w:t xml:space="preserve"> pisemnego</w:t>
            </w:r>
            <w:r w:rsidR="00AD472C">
              <w:rPr>
                <w:rFonts w:ascii="Myriad Pro" w:hAnsi="Myriad Pro" w:cs="Arial"/>
              </w:rPr>
              <w:t xml:space="preserve">  i matematyki) </w:t>
            </w:r>
            <w:r w:rsidR="003C4073">
              <w:rPr>
                <w:rFonts w:ascii="Myriad Pro" w:hAnsi="Myriad Pro" w:cs="Arial"/>
              </w:rPr>
              <w:t xml:space="preserve">był </w:t>
            </w:r>
            <w:r w:rsidR="00982842" w:rsidRPr="00982842">
              <w:rPr>
                <w:rFonts w:ascii="Myriad Pro" w:hAnsi="Myriad Pro" w:cs="Arial"/>
              </w:rPr>
              <w:t xml:space="preserve">w </w:t>
            </w:r>
            <w:r w:rsidR="00982842" w:rsidRPr="00982842">
              <w:rPr>
                <w:rFonts w:ascii="Myriad Pro" w:hAnsi="Myriad Pro" w:cs="Arial"/>
              </w:rPr>
              <w:lastRenderedPageBreak/>
              <w:t xml:space="preserve">2024 r. </w:t>
            </w:r>
            <w:r w:rsidR="00881F4C">
              <w:rPr>
                <w:rFonts w:ascii="Myriad Pro" w:hAnsi="Myriad Pro" w:cs="Arial"/>
              </w:rPr>
              <w:t xml:space="preserve">równy lub </w:t>
            </w:r>
            <w:r w:rsidR="003C4073">
              <w:rPr>
                <w:rFonts w:ascii="Myriad Pro" w:hAnsi="Myriad Pro" w:cs="Arial"/>
              </w:rPr>
              <w:t>wyższy</w:t>
            </w:r>
            <w:r w:rsidR="00F97FC0">
              <w:rPr>
                <w:rFonts w:ascii="Myriad Pro" w:hAnsi="Myriad Pro" w:cs="Arial"/>
              </w:rPr>
              <w:t xml:space="preserve"> </w:t>
            </w:r>
            <w:r w:rsidR="003C4073">
              <w:rPr>
                <w:rFonts w:ascii="Myriad Pro" w:hAnsi="Myriad Pro" w:cs="Arial"/>
              </w:rPr>
              <w:t>niż średnia dla województwa zachodniopomorskiego.</w:t>
            </w:r>
          </w:p>
          <w:p w14:paraId="7855900C" w14:textId="16983FC8" w:rsidR="007A6466" w:rsidRDefault="00CF326A" w:rsidP="00A87B6D">
            <w:pPr>
              <w:spacing w:line="360" w:lineRule="auto"/>
              <w:rPr>
                <w:rFonts w:ascii="Myriad Pro" w:hAnsi="Myriad Pro" w:cs="Arial"/>
              </w:rPr>
            </w:pPr>
            <w:r>
              <w:rPr>
                <w:rFonts w:ascii="Myriad Pro" w:hAnsi="Myriad Pro" w:cs="Arial"/>
              </w:rPr>
              <w:t xml:space="preserve">W przypadku gdy projekt dotyczy Zespołu szkół podstawowych i ponadpodstawowych należy uwzględnić wynik z egzaminu korzystniejszego dla Wnioskodawcy. </w:t>
            </w:r>
          </w:p>
          <w:p w14:paraId="11DA3771" w14:textId="021B17DA" w:rsidR="00805B34" w:rsidRDefault="00805B34" w:rsidP="00CF326A">
            <w:pPr>
              <w:spacing w:line="360" w:lineRule="auto"/>
            </w:pPr>
          </w:p>
          <w:p w14:paraId="4E263AC9" w14:textId="55319B22" w:rsidR="00BA6964" w:rsidRDefault="008D05A0" w:rsidP="00BA6964">
            <w:pPr>
              <w:spacing w:line="360" w:lineRule="auto"/>
              <w:rPr>
                <w:rFonts w:ascii="Myriad Pro" w:hAnsi="Myriad Pro" w:cs="Arial"/>
              </w:rPr>
            </w:pPr>
            <w:r>
              <w:rPr>
                <w:rFonts w:ascii="Myriad Pro" w:hAnsi="Myriad Pro" w:cs="Arial"/>
              </w:rPr>
              <w:t xml:space="preserve">*wg danych Okręgowej Komisji Egzaminacyjnej w Poznaniu </w:t>
            </w:r>
            <w:r w:rsidRPr="008D05A0">
              <w:rPr>
                <w:rFonts w:ascii="Myriad Pro" w:hAnsi="Myriad Pro" w:cs="Arial"/>
              </w:rPr>
              <w:t>https://www.oke.poznan.pl</w:t>
            </w:r>
            <w:r w:rsidR="00BA6964">
              <w:rPr>
                <w:rFonts w:ascii="Myriad Pro" w:hAnsi="Myriad Pro" w:cs="Arial"/>
              </w:rPr>
              <w:t xml:space="preserve"> </w:t>
            </w:r>
          </w:p>
          <w:p w14:paraId="078DEC36" w14:textId="77777777" w:rsidR="00BC265C" w:rsidRDefault="00BA6964" w:rsidP="00BC265C">
            <w:pPr>
              <w:spacing w:line="360" w:lineRule="auto"/>
              <w:rPr>
                <w:rFonts w:ascii="Myriad Pro" w:hAnsi="Myriad Pro" w:cs="Arial"/>
              </w:rPr>
            </w:pPr>
            <w:r>
              <w:rPr>
                <w:rFonts w:ascii="Myriad Pro" w:hAnsi="Myriad Pro" w:cs="Arial"/>
              </w:rPr>
              <w:t>Punkty w tym kryterium nie sumują się.</w:t>
            </w:r>
          </w:p>
          <w:p w14:paraId="50DD704A" w14:textId="6AAB8691" w:rsidR="005174EF" w:rsidRPr="00B51D14" w:rsidRDefault="00916AE8" w:rsidP="00BC265C">
            <w:pPr>
              <w:spacing w:line="360" w:lineRule="auto"/>
              <w:rPr>
                <w:rFonts w:ascii="Myriad Pro" w:hAnsi="Myriad Pro" w:cs="Arial"/>
              </w:rPr>
            </w:pPr>
            <w:r w:rsidRPr="00916AE8">
              <w:rPr>
                <w:rFonts w:ascii="Myriad Pro" w:hAnsi="Myriad Pro" w:cs="Arial"/>
              </w:rPr>
              <w:t>W przypadku objęcia projektem  więcej niż jednej szkoły, kryterium ma zastosowanie do każdej z nich.</w:t>
            </w:r>
          </w:p>
        </w:tc>
        <w:tc>
          <w:tcPr>
            <w:tcW w:w="3209" w:type="dxa"/>
            <w:shd w:val="clear" w:color="auto" w:fill="FFFFFF" w:themeFill="background1"/>
          </w:tcPr>
          <w:p w14:paraId="31367EBF" w14:textId="207F36A2" w:rsidR="003F2E5A" w:rsidRDefault="003F2E5A" w:rsidP="00336207">
            <w:pPr>
              <w:spacing w:line="360" w:lineRule="auto"/>
              <w:rPr>
                <w:rFonts w:ascii="Myriad Pro" w:hAnsi="Myriad Pro"/>
              </w:rPr>
            </w:pPr>
            <w:r w:rsidRPr="00B51D14">
              <w:rPr>
                <w:rFonts w:ascii="Myriad Pro" w:hAnsi="Myriad Pro" w:cs="Arial"/>
                <w:b/>
              </w:rPr>
              <w:lastRenderedPageBreak/>
              <w:t>Opis znaczenia kryterium</w:t>
            </w:r>
            <w:r w:rsidRPr="004503FF">
              <w:rPr>
                <w:rFonts w:ascii="Myriad Pro" w:hAnsi="Myriad Pro"/>
              </w:rPr>
              <w:t xml:space="preserve"> </w:t>
            </w:r>
          </w:p>
          <w:p w14:paraId="5D28FFF0" w14:textId="45D0378B" w:rsidR="00336207" w:rsidRDefault="00336207" w:rsidP="00336207">
            <w:pPr>
              <w:spacing w:line="360" w:lineRule="auto"/>
              <w:rPr>
                <w:rFonts w:ascii="Myriad Pro" w:hAnsi="Myriad Pro"/>
              </w:rPr>
            </w:pPr>
            <w:r w:rsidRPr="004503FF">
              <w:rPr>
                <w:rFonts w:ascii="Myriad Pro" w:hAnsi="Myriad Pro"/>
              </w:rPr>
              <w:t>Kryterium punktowe, jego spełnienie nie jest konieczne do przyznania dofinansowania.</w:t>
            </w:r>
          </w:p>
          <w:p w14:paraId="63D03254" w14:textId="2A198A7F" w:rsidR="00EC5FE3" w:rsidRDefault="00336207" w:rsidP="00445741">
            <w:pPr>
              <w:spacing w:line="360" w:lineRule="auto"/>
              <w:rPr>
                <w:rFonts w:ascii="Myriad Pro" w:hAnsi="Myriad Pro"/>
              </w:rPr>
            </w:pPr>
            <w:r w:rsidRPr="004503FF">
              <w:rPr>
                <w:rFonts w:ascii="Myriad Pro" w:hAnsi="Myriad Pro"/>
              </w:rPr>
              <w:t>Projekt może otrzymać 0</w:t>
            </w:r>
            <w:r w:rsidR="00813384">
              <w:rPr>
                <w:rFonts w:ascii="Myriad Pro" w:hAnsi="Myriad Pro"/>
              </w:rPr>
              <w:t>/</w:t>
            </w:r>
            <w:r w:rsidR="00CE3D6C">
              <w:rPr>
                <w:rFonts w:ascii="Myriad Pro" w:hAnsi="Myriad Pro"/>
              </w:rPr>
              <w:t>2</w:t>
            </w:r>
            <w:r w:rsidRPr="004503FF">
              <w:rPr>
                <w:rFonts w:ascii="Myriad Pro" w:hAnsi="Myriad Pro"/>
              </w:rPr>
              <w:t xml:space="preserve"> pkt</w:t>
            </w:r>
            <w:r w:rsidR="004A6DD7">
              <w:rPr>
                <w:rFonts w:ascii="Myriad Pro" w:hAnsi="Myriad Pro"/>
              </w:rPr>
              <w:t xml:space="preserve"> </w:t>
            </w:r>
            <w:r w:rsidRPr="004503FF">
              <w:rPr>
                <w:rFonts w:ascii="Myriad Pro" w:hAnsi="Myriad Pro"/>
              </w:rPr>
              <w:t>(</w:t>
            </w:r>
            <w:r w:rsidRPr="00F74F2E">
              <w:rPr>
                <w:rFonts w:ascii="Myriad Pro" w:hAnsi="Myriad Pro"/>
              </w:rPr>
              <w:t xml:space="preserve">waga </w:t>
            </w:r>
            <w:r w:rsidR="00CF326A">
              <w:rPr>
                <w:rFonts w:ascii="Myriad Pro" w:hAnsi="Myriad Pro"/>
              </w:rPr>
              <w:t>5</w:t>
            </w:r>
            <w:r w:rsidRPr="00F74F2E">
              <w:rPr>
                <w:rFonts w:ascii="Myriad Pro" w:hAnsi="Myriad Pro"/>
              </w:rPr>
              <w:t>) z</w:t>
            </w:r>
            <w:r w:rsidRPr="004503FF">
              <w:rPr>
                <w:rFonts w:ascii="Myriad Pro" w:hAnsi="Myriad Pro"/>
              </w:rPr>
              <w:t xml:space="preserve"> maksymalnej możliwej do uzyskania liczby punktów</w:t>
            </w:r>
            <w:r>
              <w:rPr>
                <w:rFonts w:ascii="Myriad Pro" w:hAnsi="Myriad Pro"/>
              </w:rPr>
              <w:t>.</w:t>
            </w:r>
          </w:p>
          <w:p w14:paraId="1CC9562E" w14:textId="30E2EB53" w:rsidR="007636EF" w:rsidRDefault="007636EF" w:rsidP="00445741">
            <w:pPr>
              <w:spacing w:line="360" w:lineRule="auto"/>
              <w:rPr>
                <w:rFonts w:ascii="Myriad Pro" w:hAnsi="Myriad Pro" w:cs="Arial"/>
              </w:rPr>
            </w:pPr>
          </w:p>
          <w:p w14:paraId="5A29A657" w14:textId="67B28CC5" w:rsidR="007636EF" w:rsidRPr="00B51D14" w:rsidRDefault="007636EF" w:rsidP="00445741">
            <w:pPr>
              <w:spacing w:line="360" w:lineRule="auto"/>
              <w:rPr>
                <w:rFonts w:ascii="Myriad Pro" w:hAnsi="Myriad Pro" w:cs="Arial"/>
              </w:rPr>
            </w:pPr>
            <w:r w:rsidRPr="007636EF">
              <w:rPr>
                <w:rFonts w:ascii="Myriad Pro" w:hAnsi="Myriad Pro" w:cs="Arial"/>
              </w:rPr>
              <w:t xml:space="preserve">Kryterium rozstrzygające nr </w:t>
            </w:r>
            <w:r>
              <w:rPr>
                <w:rFonts w:ascii="Myriad Pro" w:hAnsi="Myriad Pro" w:cs="Arial"/>
              </w:rPr>
              <w:t>2</w:t>
            </w:r>
          </w:p>
        </w:tc>
      </w:tr>
      <w:tr w:rsidR="00062960" w:rsidRPr="00B51D14" w14:paraId="18702945" w14:textId="77777777" w:rsidTr="00B90182">
        <w:trPr>
          <w:trHeight w:val="791"/>
        </w:trPr>
        <w:tc>
          <w:tcPr>
            <w:tcW w:w="1359" w:type="dxa"/>
            <w:tcBorders>
              <w:top w:val="single" w:sz="4" w:space="0" w:color="000000" w:themeColor="text1"/>
              <w:bottom w:val="single" w:sz="4" w:space="0" w:color="000000" w:themeColor="text1"/>
            </w:tcBorders>
            <w:shd w:val="clear" w:color="auto" w:fill="FFFFFF" w:themeFill="background1"/>
          </w:tcPr>
          <w:p w14:paraId="3C442267" w14:textId="77777777" w:rsidR="00B23295" w:rsidRPr="00CA2EDE" w:rsidRDefault="00B23295" w:rsidP="00B23295">
            <w:pPr>
              <w:spacing w:line="360" w:lineRule="auto"/>
              <w:rPr>
                <w:rFonts w:ascii="Myriad Pro" w:hAnsi="Myriad Pro" w:cs="Arial"/>
                <w:b/>
              </w:rPr>
            </w:pPr>
            <w:r w:rsidRPr="00CA2EDE">
              <w:rPr>
                <w:rFonts w:ascii="Myriad Pro" w:hAnsi="Myriad Pro" w:cs="Arial"/>
                <w:b/>
              </w:rPr>
              <w:t>Numer kryterium</w:t>
            </w:r>
          </w:p>
          <w:p w14:paraId="58AB4B72" w14:textId="32B8CA27" w:rsidR="00B23295" w:rsidRPr="00CA2EDE" w:rsidRDefault="00481847" w:rsidP="00B23295">
            <w:pPr>
              <w:spacing w:line="360" w:lineRule="auto"/>
              <w:rPr>
                <w:rFonts w:ascii="Myriad Pro" w:hAnsi="Myriad Pro" w:cs="Arial"/>
              </w:rPr>
            </w:pPr>
            <w:r w:rsidRPr="00CA2EDE">
              <w:rPr>
                <w:rFonts w:ascii="Myriad Pro" w:hAnsi="Myriad Pro" w:cs="Arial"/>
              </w:rPr>
              <w:t>3</w:t>
            </w:r>
          </w:p>
        </w:tc>
        <w:tc>
          <w:tcPr>
            <w:tcW w:w="2651" w:type="dxa"/>
            <w:tcBorders>
              <w:top w:val="single" w:sz="4" w:space="0" w:color="000000" w:themeColor="text1"/>
              <w:bottom w:val="single" w:sz="4" w:space="0" w:color="000000" w:themeColor="text1"/>
            </w:tcBorders>
            <w:shd w:val="clear" w:color="auto" w:fill="FFFFFF" w:themeFill="background1"/>
          </w:tcPr>
          <w:p w14:paraId="21A9C539" w14:textId="77777777" w:rsidR="00B23295" w:rsidRPr="009E6084" w:rsidRDefault="00B23295" w:rsidP="00B23295">
            <w:pPr>
              <w:spacing w:line="360" w:lineRule="auto"/>
              <w:rPr>
                <w:rFonts w:ascii="Myriad Pro" w:hAnsi="Myriad Pro" w:cs="Arial"/>
                <w:b/>
              </w:rPr>
            </w:pPr>
            <w:r w:rsidRPr="009E6084">
              <w:rPr>
                <w:rFonts w:ascii="Myriad Pro" w:hAnsi="Myriad Pro" w:cs="Arial"/>
                <w:b/>
              </w:rPr>
              <w:t>Nazwa kryterium</w:t>
            </w:r>
          </w:p>
          <w:p w14:paraId="3E7A3393" w14:textId="37237637" w:rsidR="00B23295" w:rsidRPr="009E6084" w:rsidRDefault="00D161A3" w:rsidP="00B23295">
            <w:pPr>
              <w:spacing w:line="360" w:lineRule="auto"/>
              <w:rPr>
                <w:rFonts w:ascii="Myriad Pro" w:hAnsi="Myriad Pro" w:cs="Arial"/>
              </w:rPr>
            </w:pPr>
            <w:r>
              <w:rPr>
                <w:rFonts w:ascii="Myriad Pro" w:hAnsi="Myriad Pro" w:cs="Arial"/>
              </w:rPr>
              <w:t>Innowacyjne rozwiązania</w:t>
            </w:r>
          </w:p>
        </w:tc>
        <w:tc>
          <w:tcPr>
            <w:tcW w:w="6951" w:type="dxa"/>
            <w:tcBorders>
              <w:top w:val="single" w:sz="4" w:space="0" w:color="000000" w:themeColor="text1"/>
              <w:bottom w:val="single" w:sz="4" w:space="0" w:color="000000" w:themeColor="text1"/>
            </w:tcBorders>
            <w:shd w:val="clear" w:color="auto" w:fill="FFFFFF" w:themeFill="background1"/>
          </w:tcPr>
          <w:p w14:paraId="63BB262A" w14:textId="54DC1C6B" w:rsidR="00C14633" w:rsidRDefault="00B23295" w:rsidP="00D161A3">
            <w:pPr>
              <w:spacing w:line="360" w:lineRule="auto"/>
              <w:rPr>
                <w:rFonts w:ascii="Myriad Pro" w:hAnsi="Myriad Pro" w:cs="Arial"/>
              </w:rPr>
            </w:pPr>
            <w:r w:rsidRPr="000945B5">
              <w:rPr>
                <w:rFonts w:ascii="Myriad Pro" w:hAnsi="Myriad Pro" w:cs="Arial"/>
                <w:b/>
              </w:rPr>
              <w:t>Definicja kryterium</w:t>
            </w:r>
            <w:r>
              <w:rPr>
                <w:rFonts w:ascii="Myriad Pro" w:hAnsi="Myriad Pro" w:cs="Arial"/>
              </w:rPr>
              <w:br/>
            </w:r>
            <w:r w:rsidR="00D161A3" w:rsidRPr="00D161A3">
              <w:rPr>
                <w:rFonts w:ascii="Myriad Pro" w:hAnsi="Myriad Pro" w:cs="Arial"/>
              </w:rPr>
              <w:t>Kryterium p</w:t>
            </w:r>
            <w:r w:rsidR="00855007">
              <w:rPr>
                <w:rFonts w:ascii="Myriad Pro" w:hAnsi="Myriad Pro" w:cs="Arial"/>
              </w:rPr>
              <w:t>remiuje</w:t>
            </w:r>
            <w:r w:rsidR="00D161A3" w:rsidRPr="00D161A3">
              <w:rPr>
                <w:rFonts w:ascii="Myriad Pro" w:hAnsi="Myriad Pro" w:cs="Arial"/>
              </w:rPr>
              <w:t xml:space="preserve"> projekty dotyczące tworzenia infrastruktury pozwalającej w sposób innowacyjny przekazywać wiedzę, zachęcającej do</w:t>
            </w:r>
            <w:r w:rsidR="00D161A3">
              <w:rPr>
                <w:rFonts w:ascii="Myriad Pro" w:hAnsi="Myriad Pro" w:cs="Arial"/>
              </w:rPr>
              <w:t xml:space="preserve"> </w:t>
            </w:r>
            <w:r w:rsidR="00D161A3" w:rsidRPr="00D161A3">
              <w:rPr>
                <w:rFonts w:ascii="Myriad Pro" w:hAnsi="Myriad Pro" w:cs="Arial"/>
              </w:rPr>
              <w:t>twórczego odkrywania.</w:t>
            </w:r>
          </w:p>
          <w:p w14:paraId="1D7A6D6D" w14:textId="77777777" w:rsidR="007D7D00" w:rsidRDefault="007D7D00" w:rsidP="004F59ED">
            <w:pPr>
              <w:spacing w:line="360" w:lineRule="auto"/>
              <w:rPr>
                <w:rFonts w:ascii="Myriad Pro" w:hAnsi="Myriad Pro" w:cs="Arial"/>
                <w:b/>
              </w:rPr>
            </w:pPr>
          </w:p>
          <w:p w14:paraId="2D611D5F" w14:textId="3A59AE24" w:rsidR="00E5087A" w:rsidRPr="000E333B" w:rsidRDefault="00F35399" w:rsidP="004F59ED">
            <w:pPr>
              <w:spacing w:line="360" w:lineRule="auto"/>
              <w:rPr>
                <w:rFonts w:ascii="Myriad Pro" w:hAnsi="Myriad Pro" w:cs="Arial"/>
                <w:b/>
              </w:rPr>
            </w:pPr>
            <w:r w:rsidRPr="000E333B">
              <w:rPr>
                <w:rFonts w:ascii="Myriad Pro" w:hAnsi="Myriad Pro" w:cs="Arial"/>
                <w:b/>
              </w:rPr>
              <w:t>Zasady oceny</w:t>
            </w:r>
          </w:p>
          <w:p w14:paraId="60C8159A" w14:textId="1B3B13A8" w:rsidR="00F35399" w:rsidRDefault="00D161A3" w:rsidP="004F59ED">
            <w:pPr>
              <w:spacing w:line="360" w:lineRule="auto"/>
              <w:rPr>
                <w:rFonts w:ascii="Myriad Pro" w:hAnsi="Myriad Pro" w:cs="Arial"/>
              </w:rPr>
            </w:pPr>
            <w:r>
              <w:rPr>
                <w:rFonts w:ascii="Myriad Pro" w:hAnsi="Myriad Pro" w:cs="Arial"/>
              </w:rPr>
              <w:lastRenderedPageBreak/>
              <w:t>3</w:t>
            </w:r>
            <w:r w:rsidR="00F35399">
              <w:rPr>
                <w:rFonts w:ascii="Myriad Pro" w:hAnsi="Myriad Pro" w:cs="Arial"/>
              </w:rPr>
              <w:t xml:space="preserve"> pkt – jeżeli w </w:t>
            </w:r>
            <w:r>
              <w:rPr>
                <w:rFonts w:ascii="Myriad Pro" w:hAnsi="Myriad Pro" w:cs="Arial"/>
              </w:rPr>
              <w:t xml:space="preserve">projekcie zaplanowano zakup/instalację nowoczesnych technologii pozwalających </w:t>
            </w:r>
            <w:r w:rsidRPr="00D161A3">
              <w:rPr>
                <w:rFonts w:ascii="Myriad Pro" w:hAnsi="Myriad Pro" w:cs="Arial"/>
              </w:rPr>
              <w:t>w sposób innowacyjny przekazywać wiedzę, zachęcając</w:t>
            </w:r>
            <w:r w:rsidR="00E37F66">
              <w:rPr>
                <w:rFonts w:ascii="Myriad Pro" w:hAnsi="Myriad Pro" w:cs="Arial"/>
              </w:rPr>
              <w:t>ych</w:t>
            </w:r>
            <w:r w:rsidRPr="00D161A3">
              <w:rPr>
                <w:rFonts w:ascii="Myriad Pro" w:hAnsi="Myriad Pro" w:cs="Arial"/>
              </w:rPr>
              <w:t xml:space="preserve"> do</w:t>
            </w:r>
            <w:r>
              <w:rPr>
                <w:rFonts w:ascii="Myriad Pro" w:hAnsi="Myriad Pro" w:cs="Arial"/>
              </w:rPr>
              <w:t xml:space="preserve"> </w:t>
            </w:r>
            <w:r w:rsidRPr="00D161A3">
              <w:rPr>
                <w:rFonts w:ascii="Myriad Pro" w:hAnsi="Myriad Pro" w:cs="Arial"/>
              </w:rPr>
              <w:t>twórczego odkrywania</w:t>
            </w:r>
            <w:r>
              <w:rPr>
                <w:rFonts w:ascii="Myriad Pro" w:hAnsi="Myriad Pro" w:cs="Arial"/>
              </w:rPr>
              <w:t>,</w:t>
            </w:r>
            <w:r w:rsidR="004407E9">
              <w:rPr>
                <w:rFonts w:ascii="Myriad Pro" w:hAnsi="Myriad Pro" w:cs="Arial"/>
              </w:rPr>
              <w:t xml:space="preserve"> </w:t>
            </w:r>
          </w:p>
          <w:p w14:paraId="4739BABF" w14:textId="7A141D69" w:rsidR="00D161A3" w:rsidRDefault="00D161A3" w:rsidP="004F59ED">
            <w:pPr>
              <w:spacing w:line="360" w:lineRule="auto"/>
              <w:rPr>
                <w:rFonts w:ascii="Myriad Pro" w:hAnsi="Myriad Pro" w:cs="Arial"/>
              </w:rPr>
            </w:pPr>
            <w:r>
              <w:rPr>
                <w:rFonts w:ascii="Myriad Pro" w:hAnsi="Myriad Pro" w:cs="Arial"/>
              </w:rPr>
              <w:t xml:space="preserve">2 pkt - jeżeli w projekcie zaplanowano rozwiązania infrastrukturalne przystosowujące przestrzeń do praktycznej nauki </w:t>
            </w:r>
            <w:r w:rsidR="00FB5412" w:rsidRPr="00FB5412">
              <w:rPr>
                <w:rFonts w:ascii="Myriad Pro" w:hAnsi="Myriad Pro" w:cs="Arial"/>
              </w:rPr>
              <w:t>przedmiotów ścisłych</w:t>
            </w:r>
            <w:r w:rsidR="00684D31">
              <w:rPr>
                <w:rFonts w:ascii="Myriad Pro" w:hAnsi="Myriad Pro" w:cs="Arial"/>
              </w:rPr>
              <w:t>,</w:t>
            </w:r>
            <w:r w:rsidR="00684D31" w:rsidRPr="00D161A3">
              <w:rPr>
                <w:rFonts w:ascii="Myriad Pro" w:hAnsi="Myriad Pro" w:cs="Arial"/>
              </w:rPr>
              <w:t xml:space="preserve"> zachęcając</w:t>
            </w:r>
            <w:r w:rsidR="00684D31">
              <w:rPr>
                <w:rFonts w:ascii="Myriad Pro" w:hAnsi="Myriad Pro" w:cs="Arial"/>
              </w:rPr>
              <w:t xml:space="preserve">ą </w:t>
            </w:r>
            <w:r w:rsidR="00684D31" w:rsidRPr="00D161A3">
              <w:rPr>
                <w:rFonts w:ascii="Myriad Pro" w:hAnsi="Myriad Pro" w:cs="Arial"/>
              </w:rPr>
              <w:t>do</w:t>
            </w:r>
            <w:r w:rsidR="00684D31">
              <w:rPr>
                <w:rFonts w:ascii="Myriad Pro" w:hAnsi="Myriad Pro" w:cs="Arial"/>
              </w:rPr>
              <w:t xml:space="preserve"> </w:t>
            </w:r>
            <w:r w:rsidR="00684D31" w:rsidRPr="00D161A3">
              <w:rPr>
                <w:rFonts w:ascii="Myriad Pro" w:hAnsi="Myriad Pro" w:cs="Arial"/>
              </w:rPr>
              <w:t>twórczego odkrywania</w:t>
            </w:r>
            <w:r w:rsidR="00B74D65">
              <w:rPr>
                <w:rFonts w:ascii="Myriad Pro" w:hAnsi="Myriad Pro" w:cs="Arial"/>
              </w:rPr>
              <w:t>,</w:t>
            </w:r>
            <w:r w:rsidR="00FB5412" w:rsidRPr="00FB5412">
              <w:rPr>
                <w:rFonts w:ascii="Myriad Pro" w:hAnsi="Myriad Pro" w:cs="Arial"/>
              </w:rPr>
              <w:t xml:space="preserve"> tj. matematyka, informatyka, chemia, fizyka, biologia, geografia</w:t>
            </w:r>
            <w:r>
              <w:rPr>
                <w:rFonts w:ascii="Myriad Pro" w:hAnsi="Myriad Pro" w:cs="Arial"/>
              </w:rPr>
              <w:t>, pozwalające</w:t>
            </w:r>
            <w:r w:rsidR="003B4BCC">
              <w:rPr>
                <w:rFonts w:ascii="Myriad Pro" w:hAnsi="Myriad Pro" w:cs="Arial"/>
              </w:rPr>
              <w:t>j</w:t>
            </w:r>
            <w:r>
              <w:rPr>
                <w:rFonts w:ascii="Myriad Pro" w:hAnsi="Myriad Pro" w:cs="Arial"/>
              </w:rPr>
              <w:t xml:space="preserve"> </w:t>
            </w:r>
            <w:r w:rsidRPr="00D161A3">
              <w:rPr>
                <w:rFonts w:ascii="Myriad Pro" w:hAnsi="Myriad Pro" w:cs="Arial"/>
              </w:rPr>
              <w:t xml:space="preserve">w sposób innowacyjny przekazywać wiedzę, </w:t>
            </w:r>
          </w:p>
          <w:p w14:paraId="35C3C584" w14:textId="77777777" w:rsidR="00D161A3" w:rsidRDefault="00D161A3" w:rsidP="004407E9">
            <w:pPr>
              <w:spacing w:line="360" w:lineRule="auto"/>
              <w:rPr>
                <w:rFonts w:ascii="Myriad Pro" w:hAnsi="Myriad Pro" w:cs="Arial"/>
              </w:rPr>
            </w:pPr>
            <w:r>
              <w:rPr>
                <w:rFonts w:ascii="Myriad Pro" w:hAnsi="Myriad Pro" w:cs="Arial"/>
              </w:rPr>
              <w:t>0</w:t>
            </w:r>
            <w:r w:rsidR="00F35399">
              <w:rPr>
                <w:rFonts w:ascii="Myriad Pro" w:hAnsi="Myriad Pro" w:cs="Arial"/>
              </w:rPr>
              <w:t xml:space="preserve"> pkt – </w:t>
            </w:r>
            <w:r>
              <w:rPr>
                <w:rFonts w:ascii="Myriad Pro" w:hAnsi="Myriad Pro" w:cs="Arial"/>
              </w:rPr>
              <w:t>w projekcie brak innowacyjnych rozwiązań.</w:t>
            </w:r>
          </w:p>
          <w:p w14:paraId="151DF187" w14:textId="77777777" w:rsidR="00481847" w:rsidRDefault="00481847" w:rsidP="004407E9">
            <w:pPr>
              <w:spacing w:line="360" w:lineRule="auto"/>
              <w:rPr>
                <w:rFonts w:ascii="Myriad Pro" w:hAnsi="Myriad Pro" w:cs="Arial"/>
              </w:rPr>
            </w:pPr>
          </w:p>
          <w:p w14:paraId="0F66280E" w14:textId="7CC4B9F9" w:rsidR="000D183D" w:rsidRDefault="00D161A3" w:rsidP="000D183D">
            <w:pPr>
              <w:spacing w:line="360" w:lineRule="auto"/>
              <w:rPr>
                <w:rFonts w:ascii="Myriad Pro" w:hAnsi="Myriad Pro" w:cs="Arial"/>
              </w:rPr>
            </w:pPr>
            <w:r>
              <w:rPr>
                <w:rFonts w:ascii="Myriad Pro" w:hAnsi="Myriad Pro" w:cs="Arial"/>
              </w:rPr>
              <w:t xml:space="preserve">Rozwiązania pozwalające </w:t>
            </w:r>
            <w:r w:rsidRPr="00D161A3">
              <w:rPr>
                <w:rFonts w:ascii="Myriad Pro" w:hAnsi="Myriad Pro" w:cs="Arial"/>
              </w:rPr>
              <w:t>w sposób innowacyjny przekazywać wiedzę, zachęcające do</w:t>
            </w:r>
            <w:r>
              <w:rPr>
                <w:rFonts w:ascii="Myriad Pro" w:hAnsi="Myriad Pro" w:cs="Arial"/>
              </w:rPr>
              <w:t xml:space="preserve"> </w:t>
            </w:r>
            <w:r w:rsidRPr="00D161A3">
              <w:rPr>
                <w:rFonts w:ascii="Myriad Pro" w:hAnsi="Myriad Pro" w:cs="Arial"/>
              </w:rPr>
              <w:t>twórczego odkrywania</w:t>
            </w:r>
            <w:r>
              <w:rPr>
                <w:rFonts w:ascii="Myriad Pro" w:hAnsi="Myriad Pro" w:cs="Arial"/>
              </w:rPr>
              <w:t>, mogą dotyczyć zakupu/instalacji nowoczesnych technologii</w:t>
            </w:r>
            <w:r w:rsidR="00B74D65">
              <w:rPr>
                <w:rFonts w:ascii="Myriad Pro" w:hAnsi="Myriad Pro" w:cs="Arial"/>
              </w:rPr>
              <w:t>,</w:t>
            </w:r>
            <w:r>
              <w:rPr>
                <w:rFonts w:ascii="Myriad Pro" w:hAnsi="Myriad Pro" w:cs="Arial"/>
              </w:rPr>
              <w:t xml:space="preserve"> np. drukarki 3D, lub też rozwiązań infrastrukturalnych przystosowujących klasy/laboratoria do nauki przedmiotu</w:t>
            </w:r>
            <w:r w:rsidR="00FB5412">
              <w:rPr>
                <w:rFonts w:ascii="Myriad Pro" w:hAnsi="Myriad Pro" w:cs="Arial"/>
              </w:rPr>
              <w:t xml:space="preserve"> na bazie doświadczenia</w:t>
            </w:r>
            <w:r>
              <w:rPr>
                <w:rFonts w:ascii="Myriad Pro" w:hAnsi="Myriad Pro" w:cs="Arial"/>
              </w:rPr>
              <w:t>.</w:t>
            </w:r>
          </w:p>
          <w:p w14:paraId="7BEF90D6" w14:textId="77777777" w:rsidR="0063661B" w:rsidRDefault="0063661B" w:rsidP="000D183D">
            <w:pPr>
              <w:spacing w:line="360" w:lineRule="auto"/>
              <w:rPr>
                <w:rFonts w:ascii="Myriad Pro" w:hAnsi="Myriad Pro" w:cs="Arial"/>
              </w:rPr>
            </w:pPr>
          </w:p>
          <w:p w14:paraId="71F7C1E0" w14:textId="77777777" w:rsidR="0063661B" w:rsidRDefault="0063661B" w:rsidP="000D183D">
            <w:pPr>
              <w:spacing w:line="360" w:lineRule="auto"/>
              <w:rPr>
                <w:rFonts w:ascii="Myriad Pro" w:hAnsi="Myriad Pro" w:cs="Arial"/>
              </w:rPr>
            </w:pPr>
            <w:r>
              <w:rPr>
                <w:rFonts w:ascii="Myriad Pro" w:hAnsi="Myriad Pro" w:cs="Arial"/>
              </w:rPr>
              <w:t>Punkty w tym kryterium sumują się.</w:t>
            </w:r>
          </w:p>
          <w:p w14:paraId="71195C1A" w14:textId="174E4262" w:rsidR="005174EF" w:rsidRPr="00DC218F" w:rsidRDefault="00916AE8" w:rsidP="000D183D">
            <w:pPr>
              <w:spacing w:line="360" w:lineRule="auto"/>
              <w:rPr>
                <w:rFonts w:ascii="Myriad Pro" w:hAnsi="Myriad Pro" w:cs="Arial"/>
              </w:rPr>
            </w:pPr>
            <w:r w:rsidRPr="00916AE8">
              <w:rPr>
                <w:rFonts w:ascii="Myriad Pro" w:hAnsi="Myriad Pro" w:cs="Arial"/>
              </w:rPr>
              <w:t>W przypadku objęcia projektem  więcej niż jednej szkoły, kryterium ma zastosowanie do każdej z nich.</w:t>
            </w:r>
          </w:p>
        </w:tc>
        <w:tc>
          <w:tcPr>
            <w:tcW w:w="3209" w:type="dxa"/>
            <w:tcBorders>
              <w:top w:val="single" w:sz="4" w:space="0" w:color="000000" w:themeColor="text1"/>
              <w:bottom w:val="single" w:sz="4" w:space="0" w:color="000000" w:themeColor="text1"/>
            </w:tcBorders>
            <w:shd w:val="clear" w:color="auto" w:fill="FFFFFF" w:themeFill="background1"/>
          </w:tcPr>
          <w:p w14:paraId="72FA238C" w14:textId="02B0B9DF" w:rsidR="00892286" w:rsidRPr="003F2E5A" w:rsidRDefault="0079143A" w:rsidP="00892286">
            <w:pPr>
              <w:spacing w:line="360" w:lineRule="auto"/>
              <w:rPr>
                <w:rFonts w:ascii="Myriad Pro" w:hAnsi="Myriad Pro" w:cs="Arial"/>
                <w:b/>
              </w:rPr>
            </w:pPr>
            <w:r w:rsidRPr="003F2E5A">
              <w:rPr>
                <w:rFonts w:ascii="Myriad Pro" w:hAnsi="Myriad Pro" w:cs="Arial"/>
                <w:b/>
              </w:rPr>
              <w:lastRenderedPageBreak/>
              <w:t>Opis znaczenia kryterium</w:t>
            </w:r>
          </w:p>
          <w:p w14:paraId="1000D0B5" w14:textId="77777777" w:rsidR="00427159" w:rsidRPr="003A2C38" w:rsidRDefault="00427159" w:rsidP="00427159">
            <w:pPr>
              <w:spacing w:line="360" w:lineRule="auto"/>
              <w:rPr>
                <w:rFonts w:ascii="Myriad Pro" w:hAnsi="Myriad Pro" w:cs="Arial"/>
              </w:rPr>
            </w:pPr>
            <w:r w:rsidRPr="003A2C38">
              <w:rPr>
                <w:rFonts w:ascii="Myriad Pro" w:hAnsi="Myriad Pro" w:cs="Arial"/>
              </w:rPr>
              <w:t>Kryterium punktowe, jego spełnienie nie jest konieczne do przyznania dofinansowania.</w:t>
            </w:r>
          </w:p>
          <w:p w14:paraId="6B3AC665" w14:textId="34DEF2C6" w:rsidR="00892286" w:rsidRDefault="00427159" w:rsidP="002004A5">
            <w:pPr>
              <w:spacing w:line="360" w:lineRule="auto"/>
              <w:rPr>
                <w:rFonts w:ascii="Myriad Pro" w:hAnsi="Myriad Pro" w:cs="Arial"/>
              </w:rPr>
            </w:pPr>
            <w:r w:rsidRPr="003A2C38">
              <w:rPr>
                <w:rFonts w:ascii="Myriad Pro" w:hAnsi="Myriad Pro" w:cs="Arial"/>
              </w:rPr>
              <w:t>Projekt może otrzymać 0</w:t>
            </w:r>
            <w:r w:rsidR="00813384">
              <w:rPr>
                <w:rFonts w:ascii="Myriad Pro" w:hAnsi="Myriad Pro" w:cs="Arial"/>
              </w:rPr>
              <w:t>/</w:t>
            </w:r>
            <w:r w:rsidR="00D161A3">
              <w:rPr>
                <w:rFonts w:ascii="Myriad Pro" w:hAnsi="Myriad Pro" w:cs="Arial"/>
              </w:rPr>
              <w:t>2/3/</w:t>
            </w:r>
            <w:r w:rsidR="00813384">
              <w:rPr>
                <w:rFonts w:ascii="Myriad Pro" w:hAnsi="Myriad Pro" w:cs="Arial"/>
              </w:rPr>
              <w:t>5</w:t>
            </w:r>
            <w:r w:rsidRPr="003A2C38">
              <w:rPr>
                <w:rFonts w:ascii="Myriad Pro" w:hAnsi="Myriad Pro" w:cs="Arial"/>
              </w:rPr>
              <w:t xml:space="preserve"> pkt</w:t>
            </w:r>
            <w:r w:rsidR="004407E9">
              <w:rPr>
                <w:rFonts w:ascii="Myriad Pro" w:hAnsi="Myriad Pro" w:cs="Arial"/>
              </w:rPr>
              <w:t xml:space="preserve"> </w:t>
            </w:r>
            <w:r w:rsidRPr="003A2C38">
              <w:rPr>
                <w:rFonts w:ascii="Myriad Pro" w:hAnsi="Myriad Pro" w:cs="Arial"/>
              </w:rPr>
              <w:t xml:space="preserve">(waga </w:t>
            </w:r>
            <w:r w:rsidR="00FB0148">
              <w:rPr>
                <w:rFonts w:ascii="Myriad Pro" w:hAnsi="Myriad Pro" w:cs="Arial"/>
              </w:rPr>
              <w:t>3</w:t>
            </w:r>
            <w:r w:rsidRPr="003A2C38">
              <w:rPr>
                <w:rFonts w:ascii="Myriad Pro" w:hAnsi="Myriad Pro" w:cs="Arial"/>
              </w:rPr>
              <w:t>) z maksymalnej możliwej do uzyskania liczby punktów.</w:t>
            </w:r>
          </w:p>
          <w:p w14:paraId="6F400486" w14:textId="77777777" w:rsidR="00E12C07" w:rsidRDefault="00E12C07" w:rsidP="002004A5">
            <w:pPr>
              <w:spacing w:line="360" w:lineRule="auto"/>
              <w:rPr>
                <w:rFonts w:ascii="Myriad Pro" w:hAnsi="Myriad Pro" w:cs="Arial"/>
              </w:rPr>
            </w:pPr>
          </w:p>
          <w:p w14:paraId="74EF3925" w14:textId="56BC3376" w:rsidR="00E12C07" w:rsidRPr="00B51D14" w:rsidRDefault="00E12C07" w:rsidP="002004A5">
            <w:pPr>
              <w:spacing w:line="360" w:lineRule="auto"/>
              <w:rPr>
                <w:rFonts w:ascii="Myriad Pro" w:hAnsi="Myriad Pro" w:cs="Arial"/>
              </w:rPr>
            </w:pPr>
            <w:r>
              <w:rPr>
                <w:rFonts w:ascii="Myriad Pro" w:hAnsi="Myriad Pro" w:cs="Arial"/>
              </w:rPr>
              <w:t xml:space="preserve">Kryterium rozstrzygające </w:t>
            </w:r>
            <w:r w:rsidR="007A6466">
              <w:rPr>
                <w:rFonts w:ascii="Myriad Pro" w:hAnsi="Myriad Pro" w:cs="Arial"/>
              </w:rPr>
              <w:t xml:space="preserve">nr </w:t>
            </w:r>
            <w:r w:rsidR="00516698">
              <w:rPr>
                <w:rFonts w:ascii="Myriad Pro" w:hAnsi="Myriad Pro" w:cs="Arial"/>
              </w:rPr>
              <w:t>3</w:t>
            </w:r>
            <w:bookmarkStart w:id="9" w:name="_GoBack"/>
            <w:bookmarkEnd w:id="9"/>
          </w:p>
        </w:tc>
      </w:tr>
      <w:tr w:rsidR="00E2210D" w:rsidRPr="00B51D14" w14:paraId="7E6165CF" w14:textId="77777777" w:rsidTr="00B90182">
        <w:trPr>
          <w:trHeight w:val="791"/>
        </w:trPr>
        <w:tc>
          <w:tcPr>
            <w:tcW w:w="1359" w:type="dxa"/>
            <w:tcBorders>
              <w:top w:val="single" w:sz="4" w:space="0" w:color="000000" w:themeColor="text1"/>
              <w:bottom w:val="single" w:sz="4" w:space="0" w:color="000000" w:themeColor="text1"/>
            </w:tcBorders>
            <w:shd w:val="clear" w:color="auto" w:fill="FFFFFF" w:themeFill="background1"/>
          </w:tcPr>
          <w:p w14:paraId="207DB9FA" w14:textId="77777777" w:rsidR="00CE3D6C" w:rsidRPr="00CA2EDE" w:rsidRDefault="00CE3D6C" w:rsidP="00CE3D6C">
            <w:pPr>
              <w:spacing w:line="360" w:lineRule="auto"/>
              <w:rPr>
                <w:rFonts w:ascii="Myriad Pro" w:hAnsi="Myriad Pro" w:cs="Arial"/>
                <w:b/>
              </w:rPr>
            </w:pPr>
            <w:r w:rsidRPr="00CA2EDE">
              <w:rPr>
                <w:rFonts w:ascii="Myriad Pro" w:hAnsi="Myriad Pro" w:cs="Arial"/>
                <w:b/>
              </w:rPr>
              <w:lastRenderedPageBreak/>
              <w:t>Numer kryterium</w:t>
            </w:r>
          </w:p>
          <w:p w14:paraId="442DAA23" w14:textId="061E266A" w:rsidR="00CE3D6C" w:rsidRPr="00822320" w:rsidRDefault="00CE3D6C" w:rsidP="00CE3D6C">
            <w:pPr>
              <w:spacing w:line="360" w:lineRule="auto"/>
              <w:rPr>
                <w:rFonts w:ascii="Myriad Pro" w:hAnsi="Myriad Pro" w:cs="Arial"/>
              </w:rPr>
            </w:pPr>
            <w:r w:rsidRPr="00822320">
              <w:rPr>
                <w:rFonts w:ascii="Myriad Pro" w:hAnsi="Myriad Pro" w:cs="Arial"/>
              </w:rPr>
              <w:t>4</w:t>
            </w:r>
          </w:p>
        </w:tc>
        <w:tc>
          <w:tcPr>
            <w:tcW w:w="2651" w:type="dxa"/>
            <w:tcBorders>
              <w:top w:val="single" w:sz="4" w:space="0" w:color="000000" w:themeColor="text1"/>
              <w:bottom w:val="single" w:sz="4" w:space="0" w:color="000000" w:themeColor="text1"/>
            </w:tcBorders>
            <w:shd w:val="clear" w:color="auto" w:fill="FFFFFF" w:themeFill="background1"/>
          </w:tcPr>
          <w:p w14:paraId="410165AC" w14:textId="77777777" w:rsidR="00CE3D6C" w:rsidRPr="007F4344" w:rsidRDefault="00CE3D6C" w:rsidP="00CE3D6C">
            <w:pPr>
              <w:spacing w:line="360" w:lineRule="auto"/>
              <w:rPr>
                <w:rFonts w:ascii="Myriad Pro" w:hAnsi="Myriad Pro" w:cs="Arial"/>
                <w:b/>
              </w:rPr>
            </w:pPr>
            <w:r w:rsidRPr="007F4344">
              <w:rPr>
                <w:rFonts w:ascii="Myriad Pro" w:hAnsi="Myriad Pro" w:cs="Arial"/>
                <w:b/>
              </w:rPr>
              <w:t>Nazwa kryterium</w:t>
            </w:r>
          </w:p>
          <w:p w14:paraId="26E4D0BD" w14:textId="20A5A472" w:rsidR="00CE3D6C" w:rsidRPr="00CE3D6C" w:rsidRDefault="00CE3D6C" w:rsidP="00CE3D6C">
            <w:pPr>
              <w:spacing w:line="360" w:lineRule="auto"/>
              <w:rPr>
                <w:rFonts w:ascii="Myriad Pro" w:hAnsi="Myriad Pro" w:cs="Arial"/>
              </w:rPr>
            </w:pPr>
            <w:r w:rsidRPr="00CE3D6C">
              <w:rPr>
                <w:rFonts w:ascii="Myriad Pro" w:hAnsi="Myriad Pro" w:cs="Arial"/>
              </w:rPr>
              <w:t xml:space="preserve">Strefa </w:t>
            </w:r>
            <w:r w:rsidR="00C30201">
              <w:rPr>
                <w:rFonts w:ascii="Myriad Pro" w:hAnsi="Myriad Pro" w:cs="Arial"/>
              </w:rPr>
              <w:t>wyciszenia</w:t>
            </w:r>
            <w:r w:rsidR="00C30201" w:rsidRPr="00CE3D6C">
              <w:rPr>
                <w:rFonts w:ascii="Myriad Pro" w:hAnsi="Myriad Pro" w:cs="Arial"/>
              </w:rPr>
              <w:t xml:space="preserve"> </w:t>
            </w:r>
            <w:r w:rsidRPr="00CE3D6C">
              <w:rPr>
                <w:rFonts w:ascii="Myriad Pro" w:hAnsi="Myriad Pro" w:cs="Arial"/>
              </w:rPr>
              <w:t>w szkole</w:t>
            </w:r>
          </w:p>
        </w:tc>
        <w:tc>
          <w:tcPr>
            <w:tcW w:w="6951" w:type="dxa"/>
            <w:tcBorders>
              <w:top w:val="single" w:sz="4" w:space="0" w:color="000000" w:themeColor="text1"/>
              <w:bottom w:val="single" w:sz="4" w:space="0" w:color="000000" w:themeColor="text1"/>
            </w:tcBorders>
            <w:shd w:val="clear" w:color="auto" w:fill="FFFFFF" w:themeFill="background1"/>
          </w:tcPr>
          <w:p w14:paraId="5E0E5672" w14:textId="77777777" w:rsidR="00CE3D6C" w:rsidRPr="00CE3D6C" w:rsidRDefault="00CE3D6C" w:rsidP="00CE3D6C">
            <w:pPr>
              <w:spacing w:line="360" w:lineRule="auto"/>
              <w:rPr>
                <w:rFonts w:ascii="Myriad Pro" w:hAnsi="Myriad Pro" w:cs="Arial"/>
                <w:b/>
              </w:rPr>
            </w:pPr>
            <w:r w:rsidRPr="00CE3D6C">
              <w:rPr>
                <w:rFonts w:ascii="Myriad Pro" w:hAnsi="Myriad Pro" w:cs="Arial"/>
                <w:b/>
              </w:rPr>
              <w:t>Definicja kryterium</w:t>
            </w:r>
          </w:p>
          <w:p w14:paraId="5E5BB6BF" w14:textId="21B607C5" w:rsidR="00CE3D6C" w:rsidRDefault="00CE3D6C" w:rsidP="00D161A3">
            <w:pPr>
              <w:spacing w:line="360" w:lineRule="auto"/>
              <w:rPr>
                <w:rFonts w:ascii="Myriad Pro" w:hAnsi="Myriad Pro" w:cs="Arial"/>
              </w:rPr>
            </w:pPr>
            <w:r w:rsidRPr="00CE3D6C">
              <w:rPr>
                <w:rFonts w:ascii="Myriad Pro" w:hAnsi="Myriad Pro" w:cs="Arial"/>
              </w:rPr>
              <w:t xml:space="preserve">Kryterium premiuje utworzenie </w:t>
            </w:r>
            <w:r w:rsidR="00941B14">
              <w:rPr>
                <w:rFonts w:ascii="Myriad Pro" w:hAnsi="Myriad Pro" w:cs="Arial"/>
              </w:rPr>
              <w:t xml:space="preserve">na terenie </w:t>
            </w:r>
            <w:r w:rsidRPr="00CE3D6C">
              <w:rPr>
                <w:rFonts w:ascii="Myriad Pro" w:hAnsi="Myriad Pro" w:cs="Arial"/>
              </w:rPr>
              <w:t>szko</w:t>
            </w:r>
            <w:r w:rsidR="00941B14">
              <w:rPr>
                <w:rFonts w:ascii="Myriad Pro" w:hAnsi="Myriad Pro" w:cs="Arial"/>
              </w:rPr>
              <w:t>ły</w:t>
            </w:r>
            <w:r w:rsidRPr="00CE3D6C">
              <w:rPr>
                <w:rFonts w:ascii="Myriad Pro" w:hAnsi="Myriad Pro" w:cs="Arial"/>
              </w:rPr>
              <w:t xml:space="preserve"> strefy </w:t>
            </w:r>
            <w:r w:rsidR="00C30201">
              <w:rPr>
                <w:rFonts w:ascii="Myriad Pro" w:hAnsi="Myriad Pro" w:cs="Arial"/>
              </w:rPr>
              <w:t xml:space="preserve">wyciszenia </w:t>
            </w:r>
            <w:r w:rsidR="007B1FD3">
              <w:rPr>
                <w:rFonts w:ascii="Myriad Pro" w:hAnsi="Myriad Pro" w:cs="Arial"/>
              </w:rPr>
              <w:t>dla uczniów</w:t>
            </w:r>
            <w:r w:rsidR="00625282">
              <w:rPr>
                <w:rFonts w:ascii="Myriad Pro" w:hAnsi="Myriad Pro" w:cs="Arial"/>
              </w:rPr>
              <w:t xml:space="preserve"> zgodnie z minimalnym standardem określonym dla naboru</w:t>
            </w:r>
            <w:r w:rsidR="00496C70">
              <w:rPr>
                <w:rFonts w:ascii="Myriad Pro" w:hAnsi="Myriad Pro" w:cs="Arial"/>
              </w:rPr>
              <w:t>.</w:t>
            </w:r>
          </w:p>
          <w:p w14:paraId="5F54CC35" w14:textId="77777777" w:rsidR="00496C70" w:rsidRDefault="00496C70" w:rsidP="00D161A3">
            <w:pPr>
              <w:spacing w:line="360" w:lineRule="auto"/>
              <w:rPr>
                <w:rFonts w:ascii="Myriad Pro" w:hAnsi="Myriad Pro" w:cs="Arial"/>
              </w:rPr>
            </w:pPr>
          </w:p>
          <w:p w14:paraId="0BD3E827" w14:textId="3C98E5A7" w:rsidR="008E11B6" w:rsidRPr="008E11B6" w:rsidRDefault="008E11B6" w:rsidP="00D161A3">
            <w:pPr>
              <w:spacing w:line="360" w:lineRule="auto"/>
              <w:rPr>
                <w:rFonts w:ascii="Myriad Pro" w:hAnsi="Myriad Pro" w:cs="Arial"/>
                <w:b/>
              </w:rPr>
            </w:pPr>
            <w:r w:rsidRPr="008E11B6">
              <w:rPr>
                <w:rFonts w:ascii="Myriad Pro" w:hAnsi="Myriad Pro" w:cs="Arial"/>
                <w:b/>
              </w:rPr>
              <w:t>Zasady oceny</w:t>
            </w:r>
          </w:p>
          <w:p w14:paraId="28FE5A42" w14:textId="25EFB1D3" w:rsidR="008E11B6" w:rsidRPr="008E11B6" w:rsidRDefault="008E11B6" w:rsidP="008E11B6">
            <w:pPr>
              <w:spacing w:line="360" w:lineRule="auto"/>
              <w:rPr>
                <w:rFonts w:ascii="Myriad Pro" w:hAnsi="Myriad Pro" w:cs="Arial"/>
              </w:rPr>
            </w:pPr>
            <w:r>
              <w:rPr>
                <w:rFonts w:ascii="Myriad Pro" w:hAnsi="Myriad Pro" w:cs="Arial"/>
              </w:rPr>
              <w:t>1</w:t>
            </w:r>
            <w:r w:rsidRPr="008E11B6">
              <w:rPr>
                <w:rFonts w:ascii="Myriad Pro" w:hAnsi="Myriad Pro" w:cs="Arial"/>
              </w:rPr>
              <w:t xml:space="preserve"> pkt – jeżeli w projekcie zaplanowano </w:t>
            </w:r>
            <w:r>
              <w:rPr>
                <w:rFonts w:ascii="Myriad Pro" w:hAnsi="Myriad Pro" w:cs="Arial"/>
              </w:rPr>
              <w:t xml:space="preserve">utworzenie </w:t>
            </w:r>
            <w:r w:rsidR="007B1FD3">
              <w:rPr>
                <w:rFonts w:ascii="Myriad Pro" w:hAnsi="Myriad Pro" w:cs="Arial"/>
              </w:rPr>
              <w:t xml:space="preserve">na terenie szkoły </w:t>
            </w:r>
            <w:r>
              <w:rPr>
                <w:rFonts w:ascii="Myriad Pro" w:hAnsi="Myriad Pro" w:cs="Arial"/>
              </w:rPr>
              <w:t xml:space="preserve">strefy </w:t>
            </w:r>
            <w:r w:rsidR="00C30201">
              <w:rPr>
                <w:rFonts w:ascii="Myriad Pro" w:hAnsi="Myriad Pro" w:cs="Arial"/>
              </w:rPr>
              <w:t xml:space="preserve">wyciszenia </w:t>
            </w:r>
            <w:r w:rsidR="007B1FD3">
              <w:rPr>
                <w:rFonts w:ascii="Myriad Pro" w:hAnsi="Myriad Pro" w:cs="Arial"/>
              </w:rPr>
              <w:t>dla uczniów</w:t>
            </w:r>
            <w:r w:rsidR="00625282">
              <w:rPr>
                <w:rFonts w:ascii="Myriad Pro" w:hAnsi="Myriad Pro" w:cs="Arial"/>
              </w:rPr>
              <w:t xml:space="preserve"> zgodnie z minimalnym standardem określonym dla naboru</w:t>
            </w:r>
            <w:r w:rsidRPr="008E11B6">
              <w:rPr>
                <w:rFonts w:ascii="Myriad Pro" w:hAnsi="Myriad Pro" w:cs="Arial"/>
              </w:rPr>
              <w:t xml:space="preserve">, </w:t>
            </w:r>
          </w:p>
          <w:p w14:paraId="30078ADB" w14:textId="60D3F181" w:rsidR="008E11B6" w:rsidRDefault="008E11B6" w:rsidP="008E11B6">
            <w:pPr>
              <w:spacing w:line="360" w:lineRule="auto"/>
              <w:rPr>
                <w:rFonts w:ascii="Myriad Pro" w:hAnsi="Myriad Pro" w:cs="Arial"/>
              </w:rPr>
            </w:pPr>
            <w:r>
              <w:rPr>
                <w:rFonts w:ascii="Myriad Pro" w:hAnsi="Myriad Pro" w:cs="Arial"/>
              </w:rPr>
              <w:t>0</w:t>
            </w:r>
            <w:r w:rsidRPr="008E11B6">
              <w:rPr>
                <w:rFonts w:ascii="Myriad Pro" w:hAnsi="Myriad Pro" w:cs="Arial"/>
              </w:rPr>
              <w:t xml:space="preserve"> pkt - jeżeli w projekci</w:t>
            </w:r>
            <w:r w:rsidR="007B1FD3">
              <w:rPr>
                <w:rFonts w:ascii="Myriad Pro" w:hAnsi="Myriad Pro" w:cs="Arial"/>
              </w:rPr>
              <w:t>e</w:t>
            </w:r>
            <w:r w:rsidRPr="008E11B6">
              <w:rPr>
                <w:rFonts w:ascii="Myriad Pro" w:hAnsi="Myriad Pro" w:cs="Arial"/>
              </w:rPr>
              <w:t xml:space="preserve"> </w:t>
            </w:r>
            <w:r>
              <w:rPr>
                <w:rFonts w:ascii="Myriad Pro" w:hAnsi="Myriad Pro" w:cs="Arial"/>
              </w:rPr>
              <w:t xml:space="preserve">nie zaplanowano utworzenia </w:t>
            </w:r>
            <w:r w:rsidR="007B1FD3">
              <w:rPr>
                <w:rFonts w:ascii="Myriad Pro" w:hAnsi="Myriad Pro" w:cs="Arial"/>
              </w:rPr>
              <w:t xml:space="preserve">na terenie szkoły </w:t>
            </w:r>
            <w:r>
              <w:rPr>
                <w:rFonts w:ascii="Myriad Pro" w:hAnsi="Myriad Pro" w:cs="Arial"/>
              </w:rPr>
              <w:t xml:space="preserve">strefy </w:t>
            </w:r>
            <w:r w:rsidR="00C30201">
              <w:rPr>
                <w:rFonts w:ascii="Myriad Pro" w:hAnsi="Myriad Pro" w:cs="Arial"/>
              </w:rPr>
              <w:t xml:space="preserve">wyciszenia </w:t>
            </w:r>
            <w:r w:rsidR="007B1FD3">
              <w:rPr>
                <w:rFonts w:ascii="Myriad Pro" w:hAnsi="Myriad Pro" w:cs="Arial"/>
              </w:rPr>
              <w:t>dla uczniów</w:t>
            </w:r>
            <w:r w:rsidR="00625282">
              <w:rPr>
                <w:rFonts w:ascii="Myriad Pro" w:hAnsi="Myriad Pro" w:cs="Arial"/>
              </w:rPr>
              <w:t xml:space="preserve"> zgodnie z minimalnym standardem określonym dla naboru</w:t>
            </w:r>
            <w:r>
              <w:rPr>
                <w:rFonts w:ascii="Myriad Pro" w:hAnsi="Myriad Pro" w:cs="Arial"/>
              </w:rPr>
              <w:t>.</w:t>
            </w:r>
          </w:p>
          <w:p w14:paraId="4EC36DA6" w14:textId="77777777" w:rsidR="00BC265C" w:rsidRDefault="00BC265C" w:rsidP="008E11B6">
            <w:pPr>
              <w:spacing w:line="360" w:lineRule="auto"/>
              <w:rPr>
                <w:rFonts w:ascii="Myriad Pro" w:hAnsi="Myriad Pro" w:cs="Arial"/>
              </w:rPr>
            </w:pPr>
          </w:p>
          <w:p w14:paraId="3328BC33" w14:textId="551D12B6" w:rsidR="005174EF" w:rsidRPr="00CE3D6C" w:rsidRDefault="00916AE8" w:rsidP="008E11B6">
            <w:pPr>
              <w:spacing w:line="360" w:lineRule="auto"/>
              <w:rPr>
                <w:rFonts w:ascii="Myriad Pro" w:hAnsi="Myriad Pro" w:cs="Arial"/>
              </w:rPr>
            </w:pPr>
            <w:r w:rsidRPr="00916AE8">
              <w:rPr>
                <w:rFonts w:ascii="Myriad Pro" w:hAnsi="Myriad Pro" w:cs="Arial"/>
              </w:rPr>
              <w:t xml:space="preserve">W przypadku objęcia projektem  więcej niż jednej szkoły, kryterium ma zastosowanie do każdej z nich. </w:t>
            </w:r>
          </w:p>
        </w:tc>
        <w:tc>
          <w:tcPr>
            <w:tcW w:w="3209" w:type="dxa"/>
            <w:tcBorders>
              <w:top w:val="single" w:sz="4" w:space="0" w:color="000000" w:themeColor="text1"/>
              <w:bottom w:val="single" w:sz="4" w:space="0" w:color="000000" w:themeColor="text1"/>
            </w:tcBorders>
            <w:shd w:val="clear" w:color="auto" w:fill="FFFFFF" w:themeFill="background1"/>
          </w:tcPr>
          <w:p w14:paraId="231B87DC" w14:textId="77777777" w:rsidR="00CE3D6C" w:rsidRPr="00CE3D6C" w:rsidRDefault="00CE3D6C" w:rsidP="00CE3D6C">
            <w:pPr>
              <w:spacing w:line="360" w:lineRule="auto"/>
              <w:rPr>
                <w:rFonts w:ascii="Myriad Pro" w:hAnsi="Myriad Pro" w:cs="Arial"/>
                <w:b/>
              </w:rPr>
            </w:pPr>
            <w:r w:rsidRPr="00CE3D6C">
              <w:rPr>
                <w:rFonts w:ascii="Myriad Pro" w:hAnsi="Myriad Pro" w:cs="Arial"/>
                <w:b/>
              </w:rPr>
              <w:t>Opis znaczenia kryterium</w:t>
            </w:r>
          </w:p>
          <w:p w14:paraId="7237CEAC" w14:textId="77777777" w:rsidR="00CE3D6C" w:rsidRPr="00CE3D6C" w:rsidRDefault="00CE3D6C" w:rsidP="00CE3D6C">
            <w:pPr>
              <w:spacing w:line="360" w:lineRule="auto"/>
              <w:rPr>
                <w:rFonts w:ascii="Myriad Pro" w:hAnsi="Myriad Pro" w:cs="Arial"/>
              </w:rPr>
            </w:pPr>
            <w:r w:rsidRPr="00CE3D6C">
              <w:rPr>
                <w:rFonts w:ascii="Myriad Pro" w:hAnsi="Myriad Pro" w:cs="Arial"/>
              </w:rPr>
              <w:t>Kryterium punktowe, jego spełnienie nie jest konieczne do przyznania dofinansowania.</w:t>
            </w:r>
          </w:p>
          <w:p w14:paraId="3CC8CCB1" w14:textId="72335432" w:rsidR="00CE3D6C" w:rsidRPr="003F2E5A" w:rsidRDefault="00CE3D6C" w:rsidP="00E2210D">
            <w:pPr>
              <w:spacing w:line="360" w:lineRule="auto"/>
              <w:rPr>
                <w:rFonts w:ascii="Myriad Pro" w:hAnsi="Myriad Pro" w:cs="Arial"/>
                <w:b/>
              </w:rPr>
            </w:pPr>
            <w:r w:rsidRPr="00CE3D6C">
              <w:rPr>
                <w:rFonts w:ascii="Myriad Pro" w:hAnsi="Myriad Pro" w:cs="Arial"/>
              </w:rPr>
              <w:t>Projekt może otrzymać 0</w:t>
            </w:r>
            <w:r>
              <w:rPr>
                <w:rFonts w:ascii="Myriad Pro" w:hAnsi="Myriad Pro" w:cs="Arial"/>
              </w:rPr>
              <w:t>/1</w:t>
            </w:r>
            <w:r w:rsidRPr="00CE3D6C">
              <w:rPr>
                <w:rFonts w:ascii="Myriad Pro" w:hAnsi="Myriad Pro" w:cs="Arial"/>
              </w:rPr>
              <w:t xml:space="preserve"> pkt (waga </w:t>
            </w:r>
            <w:r>
              <w:rPr>
                <w:rFonts w:ascii="Myriad Pro" w:hAnsi="Myriad Pro" w:cs="Arial"/>
              </w:rPr>
              <w:t>5</w:t>
            </w:r>
            <w:r w:rsidRPr="00CE3D6C">
              <w:rPr>
                <w:rFonts w:ascii="Myriad Pro" w:hAnsi="Myriad Pro" w:cs="Arial"/>
              </w:rPr>
              <w:t>) z maksymalnej możliwej do uzyskania liczby punktów.</w:t>
            </w:r>
          </w:p>
        </w:tc>
      </w:tr>
      <w:tr w:rsidR="00062960" w:rsidRPr="00B51D14" w14:paraId="0733ADB0" w14:textId="77777777" w:rsidTr="00B90182">
        <w:trPr>
          <w:trHeight w:val="791"/>
        </w:trPr>
        <w:tc>
          <w:tcPr>
            <w:tcW w:w="1359" w:type="dxa"/>
            <w:tcBorders>
              <w:top w:val="single" w:sz="4" w:space="0" w:color="000000" w:themeColor="text1"/>
              <w:bottom w:val="single" w:sz="4" w:space="0" w:color="000000" w:themeColor="text1"/>
            </w:tcBorders>
            <w:shd w:val="clear" w:color="auto" w:fill="FFFFFF" w:themeFill="background1"/>
          </w:tcPr>
          <w:p w14:paraId="649ADAE1" w14:textId="77777777" w:rsidR="00EB1F14" w:rsidRPr="00EB1F14" w:rsidRDefault="00EB1F14" w:rsidP="00EB1F14">
            <w:pPr>
              <w:spacing w:line="360" w:lineRule="auto"/>
              <w:rPr>
                <w:rFonts w:ascii="Myriad Pro" w:hAnsi="Myriad Pro" w:cs="Arial"/>
                <w:b/>
              </w:rPr>
            </w:pPr>
            <w:r w:rsidRPr="00EB1F14">
              <w:rPr>
                <w:rFonts w:ascii="Myriad Pro" w:hAnsi="Myriad Pro" w:cs="Arial"/>
                <w:b/>
              </w:rPr>
              <w:t>Numer kryterium</w:t>
            </w:r>
          </w:p>
          <w:p w14:paraId="7F55B56F" w14:textId="4DB45FB6" w:rsidR="00EB1F14" w:rsidRPr="00822320" w:rsidRDefault="00CE3D6C" w:rsidP="00EB1F14">
            <w:pPr>
              <w:spacing w:line="360" w:lineRule="auto"/>
              <w:rPr>
                <w:rFonts w:ascii="Myriad Pro" w:hAnsi="Myriad Pro" w:cs="Arial"/>
              </w:rPr>
            </w:pPr>
            <w:r w:rsidRPr="00822320">
              <w:rPr>
                <w:rFonts w:ascii="Myriad Pro" w:hAnsi="Myriad Pro" w:cs="Arial"/>
              </w:rPr>
              <w:t>5</w:t>
            </w:r>
          </w:p>
        </w:tc>
        <w:tc>
          <w:tcPr>
            <w:tcW w:w="2651" w:type="dxa"/>
            <w:tcBorders>
              <w:top w:val="single" w:sz="4" w:space="0" w:color="000000" w:themeColor="text1"/>
              <w:bottom w:val="single" w:sz="4" w:space="0" w:color="000000" w:themeColor="text1"/>
            </w:tcBorders>
            <w:shd w:val="clear" w:color="auto" w:fill="FFFFFF" w:themeFill="background1"/>
          </w:tcPr>
          <w:p w14:paraId="2A0581DA" w14:textId="77777777" w:rsidR="00EB1F14" w:rsidRPr="007F4344" w:rsidRDefault="00EB1F14" w:rsidP="00EB1F14">
            <w:pPr>
              <w:spacing w:line="360" w:lineRule="auto"/>
              <w:rPr>
                <w:rFonts w:ascii="Myriad Pro" w:hAnsi="Myriad Pro" w:cs="Arial"/>
                <w:b/>
              </w:rPr>
            </w:pPr>
            <w:r w:rsidRPr="007F4344">
              <w:rPr>
                <w:rFonts w:ascii="Myriad Pro" w:hAnsi="Myriad Pro" w:cs="Arial"/>
                <w:b/>
              </w:rPr>
              <w:t>Nazwa kryterium</w:t>
            </w:r>
          </w:p>
          <w:p w14:paraId="7D4CC8AB" w14:textId="77777777" w:rsidR="0038778D" w:rsidRDefault="00837CD6" w:rsidP="00EB1F14">
            <w:pPr>
              <w:spacing w:line="360" w:lineRule="auto"/>
              <w:rPr>
                <w:rFonts w:ascii="Myriad Pro" w:hAnsi="Myriad Pro" w:cs="Arial"/>
              </w:rPr>
            </w:pPr>
            <w:r>
              <w:rPr>
                <w:rFonts w:ascii="Myriad Pro" w:hAnsi="Myriad Pro" w:cs="Arial"/>
              </w:rPr>
              <w:t>Uczniowie</w:t>
            </w:r>
            <w:r w:rsidR="00EB1F14" w:rsidRPr="00EB1F14">
              <w:rPr>
                <w:rFonts w:ascii="Myriad Pro" w:hAnsi="Myriad Pro" w:cs="Arial"/>
              </w:rPr>
              <w:t xml:space="preserve"> </w:t>
            </w:r>
          </w:p>
          <w:p w14:paraId="161E6541" w14:textId="3FC17FB3" w:rsidR="00EB1F14" w:rsidRPr="00EB1F14" w:rsidRDefault="00436152" w:rsidP="00EB1F14">
            <w:pPr>
              <w:spacing w:line="360" w:lineRule="auto"/>
              <w:rPr>
                <w:rFonts w:ascii="Myriad Pro" w:hAnsi="Myriad Pro" w:cs="Arial"/>
              </w:rPr>
            </w:pPr>
            <w:r w:rsidRPr="00EB1F14">
              <w:rPr>
                <w:rFonts w:ascii="Myriad Pro" w:hAnsi="Myriad Pro" w:cs="Arial"/>
              </w:rPr>
              <w:t xml:space="preserve">z niepełnosprawnościami </w:t>
            </w:r>
            <w:r w:rsidR="00EB1F14" w:rsidRPr="00EB1F14">
              <w:rPr>
                <w:rFonts w:ascii="Myriad Pro" w:hAnsi="Myriad Pro" w:cs="Arial"/>
              </w:rPr>
              <w:t xml:space="preserve">w </w:t>
            </w:r>
            <w:r w:rsidR="003F65D6">
              <w:rPr>
                <w:rFonts w:ascii="Myriad Pro" w:hAnsi="Myriad Pro" w:cs="Arial"/>
              </w:rPr>
              <w:t>szkole</w:t>
            </w:r>
          </w:p>
        </w:tc>
        <w:tc>
          <w:tcPr>
            <w:tcW w:w="6951" w:type="dxa"/>
            <w:tcBorders>
              <w:top w:val="single" w:sz="4" w:space="0" w:color="000000" w:themeColor="text1"/>
              <w:bottom w:val="single" w:sz="4" w:space="0" w:color="000000" w:themeColor="text1"/>
            </w:tcBorders>
            <w:shd w:val="clear" w:color="auto" w:fill="FFFFFF" w:themeFill="background1"/>
          </w:tcPr>
          <w:p w14:paraId="1BBE5096" w14:textId="5298657A" w:rsidR="00EB1F14" w:rsidRDefault="00EB1F14" w:rsidP="00EB1F14">
            <w:pPr>
              <w:spacing w:line="360" w:lineRule="auto"/>
              <w:rPr>
                <w:rFonts w:ascii="Myriad Pro" w:hAnsi="Myriad Pro" w:cs="Arial"/>
                <w:b/>
              </w:rPr>
            </w:pPr>
            <w:r w:rsidRPr="007F4344">
              <w:rPr>
                <w:rFonts w:ascii="Myriad Pro" w:hAnsi="Myriad Pro" w:cs="Arial"/>
                <w:b/>
              </w:rPr>
              <w:t>Definicja kryterium</w:t>
            </w:r>
          </w:p>
          <w:p w14:paraId="3B79DBDA" w14:textId="48E02F8B" w:rsidR="00EB1F14" w:rsidRPr="00EB1F14" w:rsidRDefault="00436152" w:rsidP="00EB1F14">
            <w:pPr>
              <w:spacing w:line="360" w:lineRule="auto"/>
              <w:rPr>
                <w:rFonts w:ascii="Myriad Pro" w:hAnsi="Myriad Pro" w:cs="Arial"/>
              </w:rPr>
            </w:pPr>
            <w:r>
              <w:rPr>
                <w:rFonts w:ascii="Myriad Pro" w:hAnsi="Myriad Pro" w:cs="Arial"/>
              </w:rPr>
              <w:t xml:space="preserve">Procentowy udział </w:t>
            </w:r>
            <w:r w:rsidR="00193E36">
              <w:rPr>
                <w:rFonts w:ascii="Myriad Pro" w:hAnsi="Myriad Pro" w:cs="Arial"/>
              </w:rPr>
              <w:t>uczniów</w:t>
            </w:r>
            <w:r>
              <w:rPr>
                <w:rFonts w:ascii="Myriad Pro" w:hAnsi="Myriad Pro" w:cs="Arial"/>
              </w:rPr>
              <w:t xml:space="preserve"> z niepełnosprawnościami</w:t>
            </w:r>
            <w:r w:rsidR="003F65D6">
              <w:rPr>
                <w:rFonts w:ascii="Myriad Pro" w:hAnsi="Myriad Pro" w:cs="Arial"/>
              </w:rPr>
              <w:t xml:space="preserve"> w szkole</w:t>
            </w:r>
            <w:r w:rsidR="00C370CB">
              <w:rPr>
                <w:rFonts w:ascii="Myriad Pro" w:hAnsi="Myriad Pro" w:cs="Arial"/>
              </w:rPr>
              <w:t>, w któr</w:t>
            </w:r>
            <w:r w:rsidR="003F65D6">
              <w:rPr>
                <w:rFonts w:ascii="Myriad Pro" w:hAnsi="Myriad Pro" w:cs="Arial"/>
              </w:rPr>
              <w:t>ej</w:t>
            </w:r>
            <w:r w:rsidR="00C370CB">
              <w:rPr>
                <w:rFonts w:ascii="Myriad Pro" w:hAnsi="Myriad Pro" w:cs="Arial"/>
              </w:rPr>
              <w:t xml:space="preserve"> planowane jest przedsięwzięcie.</w:t>
            </w:r>
          </w:p>
          <w:p w14:paraId="49DF9862" w14:textId="77777777" w:rsidR="00EB1F14" w:rsidRDefault="00EB1F14" w:rsidP="00EB1F14">
            <w:pPr>
              <w:spacing w:line="360" w:lineRule="auto"/>
              <w:rPr>
                <w:rFonts w:ascii="Myriad Pro" w:hAnsi="Myriad Pro" w:cs="Arial"/>
                <w:b/>
              </w:rPr>
            </w:pPr>
          </w:p>
          <w:p w14:paraId="0B4618F5" w14:textId="77777777" w:rsidR="00EB1F14" w:rsidRPr="00EB1F14" w:rsidRDefault="00EB1F14" w:rsidP="00EB1F14">
            <w:pPr>
              <w:spacing w:line="360" w:lineRule="auto"/>
              <w:rPr>
                <w:rFonts w:ascii="Myriad Pro" w:hAnsi="Myriad Pro" w:cs="Arial"/>
                <w:b/>
              </w:rPr>
            </w:pPr>
            <w:r w:rsidRPr="00EB1F14">
              <w:rPr>
                <w:rFonts w:ascii="Myriad Pro" w:hAnsi="Myriad Pro" w:cs="Arial"/>
                <w:b/>
              </w:rPr>
              <w:t>Zasady oceny</w:t>
            </w:r>
          </w:p>
          <w:p w14:paraId="5C2EB203" w14:textId="3631E5F8" w:rsidR="00176CAF" w:rsidRPr="00176CAF" w:rsidRDefault="003F65D6" w:rsidP="00176CAF">
            <w:pPr>
              <w:spacing w:line="360" w:lineRule="auto"/>
              <w:rPr>
                <w:rFonts w:ascii="Myriad Pro" w:hAnsi="Myriad Pro" w:cs="Arial"/>
              </w:rPr>
            </w:pPr>
            <w:r>
              <w:rPr>
                <w:rFonts w:ascii="Myriad Pro" w:hAnsi="Myriad Pro" w:cs="Arial"/>
              </w:rPr>
              <w:lastRenderedPageBreak/>
              <w:t>5</w:t>
            </w:r>
            <w:r w:rsidR="00EB1F14" w:rsidRPr="00EB1F14">
              <w:rPr>
                <w:rFonts w:ascii="Myriad Pro" w:hAnsi="Myriad Pro" w:cs="Arial"/>
              </w:rPr>
              <w:t xml:space="preserve"> pkt</w:t>
            </w:r>
            <w:r w:rsidR="00176CAF">
              <w:rPr>
                <w:rFonts w:ascii="Myriad Pro" w:hAnsi="Myriad Pro" w:cs="Arial"/>
              </w:rPr>
              <w:t xml:space="preserve"> </w:t>
            </w:r>
            <w:r w:rsidR="00176CAF" w:rsidRPr="00176CAF">
              <w:rPr>
                <w:rFonts w:ascii="Myriad Pro" w:hAnsi="Myriad Pro" w:cs="Arial"/>
              </w:rPr>
              <w:t xml:space="preserve">- jeżeli udział procentowy </w:t>
            </w:r>
            <w:r w:rsidR="00193E36">
              <w:rPr>
                <w:rFonts w:ascii="Myriad Pro" w:hAnsi="Myriad Pro" w:cs="Arial"/>
              </w:rPr>
              <w:t>uczniów</w:t>
            </w:r>
            <w:r w:rsidR="00176CAF" w:rsidRPr="00176CAF">
              <w:rPr>
                <w:rFonts w:ascii="Myriad Pro" w:hAnsi="Myriad Pro" w:cs="Arial"/>
              </w:rPr>
              <w:t xml:space="preserve"> z niepełnosprawnościami </w:t>
            </w:r>
            <w:r w:rsidRPr="003F65D6">
              <w:rPr>
                <w:rFonts w:ascii="Myriad Pro" w:hAnsi="Myriad Pro" w:cs="Arial"/>
              </w:rPr>
              <w:t xml:space="preserve"> w szkole, w której planowane jest przedsięwzięcie</w:t>
            </w:r>
            <w:r w:rsidR="005C451E">
              <w:rPr>
                <w:rFonts w:ascii="Myriad Pro" w:hAnsi="Myriad Pro" w:cs="Arial"/>
              </w:rPr>
              <w:t>,</w:t>
            </w:r>
            <w:r w:rsidR="00176CAF" w:rsidRPr="00176CAF">
              <w:rPr>
                <w:rFonts w:ascii="Myriad Pro" w:hAnsi="Myriad Pro" w:cs="Arial"/>
              </w:rPr>
              <w:t xml:space="preserve"> wynosi</w:t>
            </w:r>
            <w:r w:rsidR="006B4736">
              <w:rPr>
                <w:rFonts w:ascii="Myriad Pro" w:hAnsi="Myriad Pro" w:cs="Arial"/>
              </w:rPr>
              <w:t xml:space="preserve"> powyżej </w:t>
            </w:r>
            <w:r w:rsidR="00C604A3">
              <w:rPr>
                <w:rFonts w:ascii="Myriad Pro" w:hAnsi="Myriad Pro" w:cs="Arial"/>
              </w:rPr>
              <w:t>20</w:t>
            </w:r>
            <w:r w:rsidR="006B4736">
              <w:rPr>
                <w:rFonts w:ascii="Myriad Pro" w:hAnsi="Myriad Pro" w:cs="Arial"/>
              </w:rPr>
              <w:t>%,</w:t>
            </w:r>
          </w:p>
          <w:p w14:paraId="3B94CF52" w14:textId="26BB0A1E" w:rsidR="00176CAF" w:rsidRPr="00EB1F14" w:rsidRDefault="00EB1F14" w:rsidP="00176CAF">
            <w:pPr>
              <w:spacing w:line="360" w:lineRule="auto"/>
              <w:rPr>
                <w:rFonts w:ascii="Myriad Pro" w:hAnsi="Myriad Pro" w:cs="Arial"/>
              </w:rPr>
            </w:pPr>
            <w:r w:rsidRPr="00EB1F14">
              <w:rPr>
                <w:rFonts w:ascii="Myriad Pro" w:hAnsi="Myriad Pro" w:cs="Arial"/>
              </w:rPr>
              <w:t>3 pkt</w:t>
            </w:r>
            <w:r>
              <w:rPr>
                <w:rFonts w:ascii="Myriad Pro" w:hAnsi="Myriad Pro" w:cs="Arial"/>
              </w:rPr>
              <w:t xml:space="preserve"> </w:t>
            </w:r>
            <w:r w:rsidR="00176CAF">
              <w:rPr>
                <w:rFonts w:ascii="Myriad Pro" w:hAnsi="Myriad Pro" w:cs="Arial"/>
              </w:rPr>
              <w:t xml:space="preserve">- jeżeli udział procentowy </w:t>
            </w:r>
            <w:r w:rsidR="00193E36">
              <w:rPr>
                <w:rFonts w:ascii="Myriad Pro" w:hAnsi="Myriad Pro" w:cs="Arial"/>
              </w:rPr>
              <w:t xml:space="preserve">uczniów </w:t>
            </w:r>
            <w:r w:rsidR="00176CAF">
              <w:rPr>
                <w:rFonts w:ascii="Myriad Pro" w:hAnsi="Myriad Pro" w:cs="Arial"/>
              </w:rPr>
              <w:t xml:space="preserve">z niepełnosprawnościami </w:t>
            </w:r>
            <w:r w:rsidR="003F65D6" w:rsidRPr="003F65D6">
              <w:rPr>
                <w:rFonts w:ascii="Myriad Pro" w:hAnsi="Myriad Pro" w:cs="Arial"/>
              </w:rPr>
              <w:t xml:space="preserve"> w szkole, w której planowane jest przedsięwzięcie</w:t>
            </w:r>
            <w:r w:rsidR="005C451E">
              <w:rPr>
                <w:rFonts w:ascii="Myriad Pro" w:hAnsi="Myriad Pro" w:cs="Arial"/>
              </w:rPr>
              <w:t>,</w:t>
            </w:r>
            <w:r w:rsidR="00176CAF">
              <w:rPr>
                <w:rFonts w:ascii="Myriad Pro" w:hAnsi="Myriad Pro" w:cs="Arial"/>
              </w:rPr>
              <w:t xml:space="preserve"> wynosi</w:t>
            </w:r>
            <w:r w:rsidR="00292EDC">
              <w:rPr>
                <w:rFonts w:ascii="Myriad Pro" w:hAnsi="Myriad Pro" w:cs="Arial"/>
              </w:rPr>
              <w:t xml:space="preserve"> od 5</w:t>
            </w:r>
            <w:r w:rsidR="00C604A3">
              <w:rPr>
                <w:rFonts w:ascii="Myriad Pro" w:hAnsi="Myriad Pro" w:cs="Arial"/>
              </w:rPr>
              <w:t>%</w:t>
            </w:r>
            <w:r w:rsidR="00292EDC">
              <w:rPr>
                <w:rFonts w:ascii="Myriad Pro" w:hAnsi="Myriad Pro" w:cs="Arial"/>
              </w:rPr>
              <w:t xml:space="preserve"> do </w:t>
            </w:r>
            <w:r w:rsidR="00C604A3">
              <w:rPr>
                <w:rFonts w:ascii="Myriad Pro" w:hAnsi="Myriad Pro" w:cs="Arial"/>
              </w:rPr>
              <w:t>2</w:t>
            </w:r>
            <w:r w:rsidR="00292EDC">
              <w:rPr>
                <w:rFonts w:ascii="Myriad Pro" w:hAnsi="Myriad Pro" w:cs="Arial"/>
              </w:rPr>
              <w:t>0%</w:t>
            </w:r>
            <w:r w:rsidR="004D011C">
              <w:rPr>
                <w:rFonts w:ascii="Myriad Pro" w:hAnsi="Myriad Pro" w:cs="Arial"/>
              </w:rPr>
              <w:t>,</w:t>
            </w:r>
          </w:p>
          <w:p w14:paraId="19B7ED7D" w14:textId="707FFA96" w:rsidR="003F65D6" w:rsidRDefault="003F65D6" w:rsidP="00176CAF">
            <w:pPr>
              <w:spacing w:line="360" w:lineRule="auto"/>
              <w:rPr>
                <w:rFonts w:ascii="Myriad Pro" w:hAnsi="Myriad Pro" w:cs="Arial"/>
              </w:rPr>
            </w:pPr>
            <w:r w:rsidRPr="003F65D6">
              <w:rPr>
                <w:rFonts w:ascii="Myriad Pro" w:hAnsi="Myriad Pro" w:cs="Arial"/>
              </w:rPr>
              <w:t xml:space="preserve">0 pkt - jeżeli udział procentowy </w:t>
            </w:r>
            <w:r w:rsidR="00B87C83">
              <w:rPr>
                <w:rFonts w:ascii="Myriad Pro" w:hAnsi="Myriad Pro" w:cs="Arial"/>
              </w:rPr>
              <w:t>uczniów</w:t>
            </w:r>
            <w:r w:rsidR="00193E36">
              <w:rPr>
                <w:rFonts w:ascii="Myriad Pro" w:hAnsi="Myriad Pro" w:cs="Arial"/>
              </w:rPr>
              <w:t xml:space="preserve"> </w:t>
            </w:r>
            <w:r w:rsidRPr="003F65D6">
              <w:rPr>
                <w:rFonts w:ascii="Myriad Pro" w:hAnsi="Myriad Pro" w:cs="Arial"/>
              </w:rPr>
              <w:t xml:space="preserve"> z niepełnosprawnościami  w szkole, w której planowane jest przedsięwzięcie, wynosi </w:t>
            </w:r>
            <w:r w:rsidR="00292EDC">
              <w:rPr>
                <w:rFonts w:ascii="Myriad Pro" w:hAnsi="Myriad Pro" w:cs="Arial"/>
              </w:rPr>
              <w:t>pon</w:t>
            </w:r>
            <w:r w:rsidRPr="003F65D6">
              <w:rPr>
                <w:rFonts w:ascii="Myriad Pro" w:hAnsi="Myriad Pro" w:cs="Arial"/>
              </w:rPr>
              <w:t>iż</w:t>
            </w:r>
            <w:r w:rsidR="00292EDC">
              <w:rPr>
                <w:rFonts w:ascii="Myriad Pro" w:hAnsi="Myriad Pro" w:cs="Arial"/>
              </w:rPr>
              <w:t>ej</w:t>
            </w:r>
            <w:r w:rsidRPr="003F65D6">
              <w:rPr>
                <w:rFonts w:ascii="Myriad Pro" w:hAnsi="Myriad Pro" w:cs="Arial"/>
              </w:rPr>
              <w:t xml:space="preserve"> </w:t>
            </w:r>
            <w:r>
              <w:rPr>
                <w:rFonts w:ascii="Myriad Pro" w:hAnsi="Myriad Pro" w:cs="Arial"/>
              </w:rPr>
              <w:t>5</w:t>
            </w:r>
            <w:r w:rsidR="004D011C" w:rsidRPr="003F65D6">
              <w:rPr>
                <w:rFonts w:ascii="Myriad Pro" w:hAnsi="Myriad Pro" w:cs="Arial"/>
              </w:rPr>
              <w:t>%</w:t>
            </w:r>
            <w:r w:rsidR="004D011C">
              <w:rPr>
                <w:rFonts w:ascii="Myriad Pro" w:hAnsi="Myriad Pro" w:cs="Arial"/>
              </w:rPr>
              <w:t>.</w:t>
            </w:r>
          </w:p>
          <w:p w14:paraId="725212F7" w14:textId="77777777" w:rsidR="003F65D6" w:rsidRPr="00176CAF" w:rsidRDefault="003F65D6" w:rsidP="00176CAF">
            <w:pPr>
              <w:spacing w:line="360" w:lineRule="auto"/>
              <w:rPr>
                <w:rFonts w:ascii="Myriad Pro" w:hAnsi="Myriad Pro" w:cs="Arial"/>
              </w:rPr>
            </w:pPr>
          </w:p>
          <w:p w14:paraId="17B6ED2B" w14:textId="77777777" w:rsidR="003351B3" w:rsidRDefault="00A26BC8" w:rsidP="004F59ED">
            <w:pPr>
              <w:spacing w:line="360" w:lineRule="auto"/>
              <w:rPr>
                <w:rFonts w:ascii="Myriad Pro" w:hAnsi="Myriad Pro" w:cs="Arial"/>
              </w:rPr>
            </w:pPr>
            <w:r w:rsidRPr="00A26BC8">
              <w:rPr>
                <w:rFonts w:ascii="Myriad Pro" w:hAnsi="Myriad Pro" w:cs="Arial"/>
              </w:rPr>
              <w:t xml:space="preserve">Ocena kryterium zostanie dokonana na podstawie </w:t>
            </w:r>
            <w:r>
              <w:rPr>
                <w:rFonts w:ascii="Myriad Pro" w:hAnsi="Myriad Pro" w:cs="Arial"/>
              </w:rPr>
              <w:t>oświadczenia wnioskodawcy – wg stanu na dzień złożenia wniosku o dofinansowanie.</w:t>
            </w:r>
          </w:p>
          <w:p w14:paraId="271F20E4" w14:textId="5CA3134E" w:rsidR="005174EF" w:rsidRPr="00A26BC8" w:rsidRDefault="00916AE8" w:rsidP="004F59ED">
            <w:pPr>
              <w:spacing w:line="360" w:lineRule="auto"/>
              <w:rPr>
                <w:rFonts w:ascii="Myriad Pro" w:hAnsi="Myriad Pro" w:cs="Arial"/>
              </w:rPr>
            </w:pPr>
            <w:r w:rsidRPr="00916AE8">
              <w:rPr>
                <w:rFonts w:ascii="Myriad Pro" w:hAnsi="Myriad Pro" w:cs="Arial"/>
              </w:rPr>
              <w:t xml:space="preserve">W przypadku objęcia projektem  więcej niż jednej szkoły, kryterium ma zastosowanie do każdej z nich. </w:t>
            </w:r>
          </w:p>
        </w:tc>
        <w:tc>
          <w:tcPr>
            <w:tcW w:w="3209" w:type="dxa"/>
            <w:tcBorders>
              <w:top w:val="single" w:sz="4" w:space="0" w:color="000000" w:themeColor="text1"/>
              <w:bottom w:val="single" w:sz="4" w:space="0" w:color="000000" w:themeColor="text1"/>
            </w:tcBorders>
            <w:shd w:val="clear" w:color="auto" w:fill="FFFFFF" w:themeFill="background1"/>
          </w:tcPr>
          <w:p w14:paraId="3D57B39E" w14:textId="77777777" w:rsidR="00EB1F14" w:rsidRPr="00EB1F14" w:rsidRDefault="00EB1F14" w:rsidP="00EB1F14">
            <w:pPr>
              <w:spacing w:line="360" w:lineRule="auto"/>
              <w:rPr>
                <w:rFonts w:ascii="Myriad Pro" w:hAnsi="Myriad Pro" w:cs="Arial"/>
                <w:b/>
              </w:rPr>
            </w:pPr>
            <w:r w:rsidRPr="00EB1F14">
              <w:rPr>
                <w:rFonts w:ascii="Myriad Pro" w:hAnsi="Myriad Pro" w:cs="Arial"/>
                <w:b/>
              </w:rPr>
              <w:lastRenderedPageBreak/>
              <w:t>Opis znaczenia kryterium</w:t>
            </w:r>
          </w:p>
          <w:p w14:paraId="68929A60" w14:textId="77777777" w:rsidR="00EB1F14" w:rsidRPr="00EB1F14" w:rsidRDefault="00EB1F14" w:rsidP="00EB1F14">
            <w:pPr>
              <w:spacing w:line="360" w:lineRule="auto"/>
              <w:rPr>
                <w:rFonts w:ascii="Myriad Pro" w:hAnsi="Myriad Pro" w:cs="Arial"/>
              </w:rPr>
            </w:pPr>
            <w:r w:rsidRPr="00EB1F14">
              <w:rPr>
                <w:rFonts w:ascii="Myriad Pro" w:hAnsi="Myriad Pro" w:cs="Arial"/>
              </w:rPr>
              <w:t>Kryterium punktowe, jego spełnienie nie jest konieczne do przyznania dofinansowania.</w:t>
            </w:r>
          </w:p>
          <w:p w14:paraId="5B3936E1" w14:textId="25EC5B0D" w:rsidR="00EB1F14" w:rsidRPr="00EB1F14" w:rsidRDefault="00EB1F14" w:rsidP="00EB1F14">
            <w:pPr>
              <w:spacing w:line="360" w:lineRule="auto"/>
              <w:rPr>
                <w:rFonts w:ascii="Myriad Pro" w:hAnsi="Myriad Pro" w:cs="Arial"/>
              </w:rPr>
            </w:pPr>
            <w:r w:rsidRPr="00EB1F14">
              <w:rPr>
                <w:rFonts w:ascii="Myriad Pro" w:hAnsi="Myriad Pro" w:cs="Arial"/>
              </w:rPr>
              <w:lastRenderedPageBreak/>
              <w:t>Projekt może otrzymać 0/</w:t>
            </w:r>
            <w:r>
              <w:rPr>
                <w:rFonts w:ascii="Myriad Pro" w:hAnsi="Myriad Pro" w:cs="Arial"/>
              </w:rPr>
              <w:t>3/</w:t>
            </w:r>
            <w:r w:rsidRPr="00EB1F14">
              <w:rPr>
                <w:rFonts w:ascii="Myriad Pro" w:hAnsi="Myriad Pro" w:cs="Arial"/>
              </w:rPr>
              <w:t xml:space="preserve">5 pkt (waga </w:t>
            </w:r>
            <w:r w:rsidR="003F65D6">
              <w:rPr>
                <w:rFonts w:ascii="Myriad Pro" w:hAnsi="Myriad Pro" w:cs="Arial"/>
              </w:rPr>
              <w:t>4</w:t>
            </w:r>
            <w:r w:rsidRPr="00EB1F14">
              <w:rPr>
                <w:rFonts w:ascii="Myriad Pro" w:hAnsi="Myriad Pro" w:cs="Arial"/>
              </w:rPr>
              <w:t>) z maksymalnej możliwej do uzyskania liczby punktów.</w:t>
            </w:r>
          </w:p>
          <w:p w14:paraId="0FD6CCB9" w14:textId="77777777" w:rsidR="00EB1F14" w:rsidRDefault="00EB1F14" w:rsidP="00892286">
            <w:pPr>
              <w:spacing w:line="360" w:lineRule="auto"/>
              <w:rPr>
                <w:rFonts w:ascii="Myriad Pro" w:hAnsi="Myriad Pro" w:cs="Arial"/>
                <w:b/>
              </w:rPr>
            </w:pPr>
          </w:p>
          <w:p w14:paraId="703DA018" w14:textId="65D8BB85" w:rsidR="00266128" w:rsidRPr="003F2E5A" w:rsidRDefault="00266128" w:rsidP="00892286">
            <w:pPr>
              <w:spacing w:line="360" w:lineRule="auto"/>
              <w:rPr>
                <w:rFonts w:ascii="Myriad Pro" w:hAnsi="Myriad Pro" w:cs="Arial"/>
                <w:b/>
              </w:rPr>
            </w:pPr>
            <w:r>
              <w:rPr>
                <w:rFonts w:ascii="Myriad Pro" w:hAnsi="Myriad Pro" w:cs="Arial"/>
              </w:rPr>
              <w:t xml:space="preserve">Kryterium rozstrzygające nr </w:t>
            </w:r>
            <w:r w:rsidR="00516698">
              <w:rPr>
                <w:rFonts w:ascii="Myriad Pro" w:hAnsi="Myriad Pro" w:cs="Arial"/>
              </w:rPr>
              <w:t>1</w:t>
            </w:r>
          </w:p>
        </w:tc>
      </w:tr>
      <w:tr w:rsidR="00B90182" w:rsidRPr="00EB1F14" w14:paraId="34553F8B" w14:textId="77777777" w:rsidTr="00B90182">
        <w:tblPrEx>
          <w:shd w:val="clear" w:color="auto" w:fill="auto"/>
        </w:tblPrEx>
        <w:trPr>
          <w:trHeight w:val="791"/>
        </w:trPr>
        <w:tc>
          <w:tcPr>
            <w:tcW w:w="1359" w:type="dxa"/>
          </w:tcPr>
          <w:p w14:paraId="51D6ACDE" w14:textId="77777777" w:rsidR="00B90182" w:rsidRPr="00417084" w:rsidRDefault="00B90182" w:rsidP="00F81FCE">
            <w:pPr>
              <w:spacing w:line="360" w:lineRule="auto"/>
              <w:rPr>
                <w:rFonts w:ascii="Myriad Pro" w:hAnsi="Myriad Pro" w:cs="Arial"/>
                <w:b/>
              </w:rPr>
            </w:pPr>
            <w:r w:rsidRPr="00417084">
              <w:rPr>
                <w:rFonts w:ascii="Myriad Pro" w:hAnsi="Myriad Pro" w:cs="Arial"/>
                <w:b/>
              </w:rPr>
              <w:lastRenderedPageBreak/>
              <w:t>Numer kryterium</w:t>
            </w:r>
          </w:p>
          <w:p w14:paraId="33B2AE7F" w14:textId="77777777" w:rsidR="00B90182" w:rsidRPr="00EB1F14" w:rsidRDefault="00B90182" w:rsidP="00F81FCE">
            <w:pPr>
              <w:spacing w:line="360" w:lineRule="auto"/>
              <w:rPr>
                <w:rFonts w:ascii="Myriad Pro" w:hAnsi="Myriad Pro" w:cs="Arial"/>
                <w:b/>
              </w:rPr>
            </w:pPr>
            <w:r w:rsidRPr="00417084">
              <w:rPr>
                <w:rFonts w:ascii="Myriad Pro" w:hAnsi="Myriad Pro" w:cs="Arial"/>
                <w:b/>
              </w:rPr>
              <w:t>6</w:t>
            </w:r>
          </w:p>
        </w:tc>
        <w:tc>
          <w:tcPr>
            <w:tcW w:w="2651" w:type="dxa"/>
          </w:tcPr>
          <w:p w14:paraId="68DCFC8D" w14:textId="77777777" w:rsidR="00B90182" w:rsidRPr="008D6A08" w:rsidRDefault="00B90182" w:rsidP="00F81FCE">
            <w:pPr>
              <w:spacing w:line="360" w:lineRule="auto"/>
              <w:rPr>
                <w:rFonts w:ascii="Myriad Pro" w:hAnsi="Myriad Pro" w:cs="Arial"/>
                <w:b/>
              </w:rPr>
            </w:pPr>
            <w:r w:rsidRPr="008D6A08">
              <w:rPr>
                <w:rFonts w:ascii="Myriad Pro" w:hAnsi="Myriad Pro" w:cs="Arial"/>
                <w:b/>
              </w:rPr>
              <w:t>Nazwa kryterium</w:t>
            </w:r>
          </w:p>
          <w:p w14:paraId="00D192D4" w14:textId="0FD5C275" w:rsidR="00B90182" w:rsidRPr="00417084" w:rsidRDefault="00B90182" w:rsidP="00F81FCE">
            <w:pPr>
              <w:spacing w:line="360" w:lineRule="auto"/>
              <w:rPr>
                <w:rFonts w:ascii="Myriad Pro" w:hAnsi="Myriad Pro" w:cs="Arial"/>
              </w:rPr>
            </w:pPr>
            <w:r>
              <w:rPr>
                <w:rFonts w:ascii="Myriad Pro" w:hAnsi="Myriad Pro" w:cs="Arial"/>
              </w:rPr>
              <w:t>Wdr</w:t>
            </w:r>
            <w:r w:rsidR="00525C11">
              <w:rPr>
                <w:rFonts w:ascii="Myriad Pro" w:hAnsi="Myriad Pro" w:cs="Arial"/>
              </w:rPr>
              <w:t>o</w:t>
            </w:r>
            <w:r>
              <w:rPr>
                <w:rFonts w:ascii="Myriad Pro" w:hAnsi="Myriad Pro" w:cs="Arial"/>
              </w:rPr>
              <w:t>ż</w:t>
            </w:r>
            <w:r w:rsidR="00525C11">
              <w:rPr>
                <w:rFonts w:ascii="Myriad Pro" w:hAnsi="Myriad Pro" w:cs="Arial"/>
              </w:rPr>
              <w:t>e</w:t>
            </w:r>
            <w:r>
              <w:rPr>
                <w:rFonts w:ascii="Myriad Pro" w:hAnsi="Myriad Pro" w:cs="Arial"/>
              </w:rPr>
              <w:t>nie Modelu Dostępnej Szkoły</w:t>
            </w:r>
          </w:p>
        </w:tc>
        <w:tc>
          <w:tcPr>
            <w:tcW w:w="6951" w:type="dxa"/>
          </w:tcPr>
          <w:p w14:paraId="02FA8E2F" w14:textId="77777777" w:rsidR="00B90182" w:rsidRPr="00417084" w:rsidRDefault="00B90182" w:rsidP="00F81FCE">
            <w:pPr>
              <w:spacing w:line="360" w:lineRule="auto"/>
              <w:rPr>
                <w:rFonts w:ascii="Myriad Pro" w:hAnsi="Myriad Pro" w:cs="Arial"/>
                <w:b/>
              </w:rPr>
            </w:pPr>
            <w:r w:rsidRPr="00417084">
              <w:rPr>
                <w:rFonts w:ascii="Myriad Pro" w:hAnsi="Myriad Pro" w:cs="Arial"/>
                <w:b/>
              </w:rPr>
              <w:t>Definicja kryterium</w:t>
            </w:r>
          </w:p>
          <w:p w14:paraId="612D5945" w14:textId="6DD43D4E" w:rsidR="00B90182" w:rsidRDefault="00B90182" w:rsidP="006F60F7">
            <w:pPr>
              <w:spacing w:line="360" w:lineRule="auto"/>
              <w:rPr>
                <w:rFonts w:ascii="Myriad Pro" w:hAnsi="Myriad Pro" w:cs="Arial"/>
              </w:rPr>
            </w:pPr>
            <w:r w:rsidRPr="00360995">
              <w:rPr>
                <w:rFonts w:ascii="Myriad Pro" w:hAnsi="Myriad Pro" w:cs="Arial"/>
              </w:rPr>
              <w:t>Projekt zakłada</w:t>
            </w:r>
            <w:r>
              <w:rPr>
                <w:rFonts w:ascii="Myriad Pro" w:hAnsi="Myriad Pro" w:cs="Arial"/>
              </w:rPr>
              <w:t xml:space="preserve"> wdr</w:t>
            </w:r>
            <w:r w:rsidR="006F60F7">
              <w:rPr>
                <w:rFonts w:ascii="Myriad Pro" w:hAnsi="Myriad Pro" w:cs="Arial"/>
              </w:rPr>
              <w:t>o</w:t>
            </w:r>
            <w:r>
              <w:rPr>
                <w:rFonts w:ascii="Myriad Pro" w:hAnsi="Myriad Pro" w:cs="Arial"/>
              </w:rPr>
              <w:t>ż</w:t>
            </w:r>
            <w:r w:rsidR="006F60F7">
              <w:rPr>
                <w:rFonts w:ascii="Myriad Pro" w:hAnsi="Myriad Pro" w:cs="Arial"/>
              </w:rPr>
              <w:t>e</w:t>
            </w:r>
            <w:r>
              <w:rPr>
                <w:rFonts w:ascii="Myriad Pro" w:hAnsi="Myriad Pro" w:cs="Arial"/>
              </w:rPr>
              <w:t>nie rozwiązań w ramach Modelu Dostępnej Szkoły (MDS)*</w:t>
            </w:r>
            <w:r w:rsidR="006F60F7">
              <w:rPr>
                <w:rFonts w:ascii="Myriad Pro" w:hAnsi="Myriad Pro" w:cs="Arial"/>
              </w:rPr>
              <w:t xml:space="preserve"> w zakresie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architektonicznej</w:t>
            </w:r>
            <w:r w:rsidR="006F60F7">
              <w:rPr>
                <w:rFonts w:ascii="Myriad Pro" w:hAnsi="Myriad Pro" w:cs="Arial"/>
              </w:rPr>
              <w:t xml:space="preserve"> oraz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edukacyjno-społecznej</w:t>
            </w:r>
            <w:r w:rsidR="009C51BF">
              <w:rPr>
                <w:rFonts w:ascii="Myriad Pro" w:hAnsi="Myriad Pro" w:cs="Arial"/>
              </w:rPr>
              <w:t>.</w:t>
            </w:r>
          </w:p>
          <w:p w14:paraId="3B35FF51" w14:textId="35C245F6" w:rsidR="007534B7" w:rsidRPr="007534B7" w:rsidRDefault="002E39EA" w:rsidP="007534B7">
            <w:pPr>
              <w:spacing w:line="360" w:lineRule="auto"/>
              <w:rPr>
                <w:rFonts w:ascii="Myriad Pro" w:hAnsi="Myriad Pro" w:cs="Arial"/>
              </w:rPr>
            </w:pPr>
            <w:r>
              <w:rPr>
                <w:rFonts w:ascii="Myriad Pro" w:hAnsi="Myriad Pro" w:cs="Arial"/>
              </w:rPr>
              <w:t xml:space="preserve">W ramach kryterium premiowane będą projekty, które wdrożą </w:t>
            </w:r>
            <w:r w:rsidR="006F60F7">
              <w:rPr>
                <w:rFonts w:ascii="Myriad Pro" w:hAnsi="Myriad Pro" w:cs="Arial"/>
              </w:rPr>
              <w:t xml:space="preserve">co najmniej </w:t>
            </w:r>
            <w:r>
              <w:rPr>
                <w:rFonts w:ascii="Myriad Pro" w:hAnsi="Myriad Pro" w:cs="Arial"/>
              </w:rPr>
              <w:t>jeden</w:t>
            </w:r>
            <w:r w:rsidR="006F60F7">
              <w:rPr>
                <w:rFonts w:ascii="Myriad Pro" w:hAnsi="Myriad Pro" w:cs="Arial"/>
              </w:rPr>
              <w:t xml:space="preserve"> </w:t>
            </w:r>
            <w:r w:rsidR="007534B7">
              <w:rPr>
                <w:rFonts w:ascii="Myriad Pro" w:hAnsi="Myriad Pro" w:cs="Arial"/>
              </w:rPr>
              <w:t xml:space="preserve">z siedmiu </w:t>
            </w:r>
            <w:r w:rsidR="006F60F7" w:rsidRPr="000F4978">
              <w:rPr>
                <w:rFonts w:ascii="Myriad Pro" w:hAnsi="Myriad Pro" w:cs="Arial"/>
              </w:rPr>
              <w:t>obszar</w:t>
            </w:r>
            <w:r w:rsidR="007534B7">
              <w:rPr>
                <w:rFonts w:ascii="Myriad Pro" w:hAnsi="Myriad Pro" w:cs="Arial"/>
              </w:rPr>
              <w:t>ów</w:t>
            </w:r>
            <w:r w:rsidR="000F4978">
              <w:rPr>
                <w:rFonts w:ascii="Myriad Pro" w:hAnsi="Myriad Pro" w:cs="Arial"/>
              </w:rPr>
              <w:t xml:space="preserve"> </w:t>
            </w:r>
            <w:r w:rsidR="002A6859" w:rsidRPr="000F4978">
              <w:rPr>
                <w:rFonts w:ascii="Myriad Pro" w:hAnsi="Myriad Pro" w:cs="Arial"/>
              </w:rPr>
              <w:t>(</w:t>
            </w:r>
            <w:r w:rsidR="007534B7" w:rsidRPr="007534B7">
              <w:rPr>
                <w:rFonts w:ascii="Myriad Pro" w:hAnsi="Myriad Pro" w:cs="Arial"/>
              </w:rPr>
              <w:t>Obszar dostępności dojścia do obiektów</w:t>
            </w:r>
            <w:r w:rsidR="008776F7">
              <w:rPr>
                <w:rFonts w:ascii="Myriad Pro" w:hAnsi="Myriad Pro" w:cs="Arial"/>
              </w:rPr>
              <w:t xml:space="preserve"> oświatowych</w:t>
            </w:r>
            <w:r w:rsidR="007534B7">
              <w:rPr>
                <w:rFonts w:ascii="Myriad Pro" w:hAnsi="Myriad Pro" w:cs="Arial"/>
              </w:rPr>
              <w:t xml:space="preserve">, </w:t>
            </w:r>
            <w:r w:rsidR="007534B7" w:rsidRPr="007534B7">
              <w:rPr>
                <w:rFonts w:ascii="Myriad Pro" w:hAnsi="Myriad Pro" w:cs="Arial"/>
              </w:rPr>
              <w:t>Obszar dostępności terenów sportowych</w:t>
            </w:r>
          </w:p>
          <w:p w14:paraId="23C69A40" w14:textId="58038BEA" w:rsidR="00B90182" w:rsidRDefault="007534B7" w:rsidP="00F17537">
            <w:pPr>
              <w:spacing w:line="360" w:lineRule="auto"/>
              <w:rPr>
                <w:rFonts w:ascii="Myriad Pro" w:hAnsi="Myriad Pro" w:cs="Arial"/>
              </w:rPr>
            </w:pPr>
            <w:r w:rsidRPr="007534B7">
              <w:rPr>
                <w:rFonts w:ascii="Myriad Pro" w:hAnsi="Myriad Pro" w:cs="Arial"/>
              </w:rPr>
              <w:lastRenderedPageBreak/>
              <w:t>i rekreacyjnych</w:t>
            </w:r>
            <w:r>
              <w:rPr>
                <w:rFonts w:ascii="Myriad Pro" w:hAnsi="Myriad Pro" w:cs="Arial"/>
              </w:rPr>
              <w:t xml:space="preserve">, </w:t>
            </w:r>
            <w:r w:rsidRPr="007534B7">
              <w:rPr>
                <w:rFonts w:ascii="Myriad Pro" w:hAnsi="Myriad Pro" w:cs="Arial"/>
              </w:rPr>
              <w:t>Obszar dostępności wejścia do budynku</w:t>
            </w:r>
            <w:r>
              <w:rPr>
                <w:rFonts w:ascii="Myriad Pro" w:hAnsi="Myriad Pro" w:cs="Arial"/>
              </w:rPr>
              <w:t xml:space="preserve">, </w:t>
            </w:r>
            <w:r w:rsidRPr="007534B7">
              <w:rPr>
                <w:rFonts w:ascii="Myriad Pro" w:hAnsi="Myriad Pro" w:cs="Arial"/>
              </w:rPr>
              <w:t>Obszar dostępności komunikacji poziomej</w:t>
            </w:r>
            <w:r>
              <w:rPr>
                <w:rFonts w:ascii="Myriad Pro" w:hAnsi="Myriad Pro" w:cs="Arial"/>
              </w:rPr>
              <w:t xml:space="preserve">, </w:t>
            </w:r>
            <w:r w:rsidRPr="007534B7">
              <w:rPr>
                <w:rFonts w:ascii="Myriad Pro" w:hAnsi="Myriad Pro" w:cs="Arial"/>
              </w:rPr>
              <w:t>Obszar dostępności komunikacji pionowej</w:t>
            </w:r>
            <w:r>
              <w:rPr>
                <w:rFonts w:ascii="Myriad Pro" w:hAnsi="Myriad Pro" w:cs="Arial"/>
              </w:rPr>
              <w:t xml:space="preserve">, </w:t>
            </w:r>
            <w:r w:rsidRPr="007534B7">
              <w:rPr>
                <w:rFonts w:ascii="Myriad Pro" w:hAnsi="Myriad Pro" w:cs="Arial"/>
              </w:rPr>
              <w:t>Obszar dostępności pomieszczeń</w:t>
            </w:r>
            <w:r>
              <w:rPr>
                <w:rFonts w:ascii="Myriad Pro" w:hAnsi="Myriad Pro" w:cs="Arial"/>
              </w:rPr>
              <w:t xml:space="preserve">, </w:t>
            </w:r>
            <w:r w:rsidRPr="007534B7">
              <w:rPr>
                <w:rFonts w:ascii="Myriad Pro" w:hAnsi="Myriad Pro" w:cs="Arial"/>
              </w:rPr>
              <w:t>Obszar dostępności ewakuacji</w:t>
            </w:r>
            <w:r w:rsidR="002A6859" w:rsidRPr="000F4978">
              <w:rPr>
                <w:rFonts w:ascii="Myriad Pro" w:hAnsi="Myriad Pro" w:cs="Arial"/>
              </w:rPr>
              <w:t>)</w:t>
            </w:r>
            <w:r w:rsidR="002A6859">
              <w:rPr>
                <w:rFonts w:ascii="Myriad Pro" w:hAnsi="Myriad Pro" w:cs="Arial"/>
              </w:rPr>
              <w:t xml:space="preserve"> </w:t>
            </w:r>
            <w:r w:rsidR="006F60F7">
              <w:rPr>
                <w:rFonts w:ascii="Myriad Pro" w:hAnsi="Myriad Pro" w:cs="Arial"/>
              </w:rPr>
              <w:t xml:space="preserve">w ramach Standardu dostępności architektonicznej oraz co najmniej </w:t>
            </w:r>
            <w:r w:rsidR="002E39EA">
              <w:rPr>
                <w:rFonts w:ascii="Myriad Pro" w:hAnsi="Myriad Pro" w:cs="Arial"/>
              </w:rPr>
              <w:t>jeden</w:t>
            </w:r>
            <w:r w:rsidR="006F60F7">
              <w:rPr>
                <w:rFonts w:ascii="Myriad Pro" w:hAnsi="Myriad Pro" w:cs="Arial"/>
              </w:rPr>
              <w:t xml:space="preserve"> </w:t>
            </w:r>
            <w:r>
              <w:rPr>
                <w:rFonts w:ascii="Myriad Pro" w:hAnsi="Myriad Pro" w:cs="Arial"/>
              </w:rPr>
              <w:t xml:space="preserve">z sześciu </w:t>
            </w:r>
            <w:r w:rsidR="00596339">
              <w:rPr>
                <w:rFonts w:ascii="Myriad Pro" w:hAnsi="Myriad Pro" w:cs="Arial"/>
              </w:rPr>
              <w:t>obszar</w:t>
            </w:r>
            <w:r>
              <w:rPr>
                <w:rFonts w:ascii="Myriad Pro" w:hAnsi="Myriad Pro" w:cs="Arial"/>
              </w:rPr>
              <w:t>ów</w:t>
            </w:r>
            <w:r w:rsidR="00596339">
              <w:rPr>
                <w:rFonts w:ascii="Myriad Pro" w:hAnsi="Myriad Pro" w:cs="Arial"/>
              </w:rPr>
              <w:t xml:space="preserve"> (</w:t>
            </w:r>
            <w:r w:rsidR="00F17537" w:rsidRPr="00F17537">
              <w:rPr>
                <w:rFonts w:ascii="Myriad Pro" w:hAnsi="Myriad Pro" w:cs="Arial"/>
              </w:rPr>
              <w:t>Warunki ogólne</w:t>
            </w:r>
            <w:r w:rsidR="00F17537">
              <w:rPr>
                <w:rFonts w:ascii="Myriad Pro" w:hAnsi="Myriad Pro" w:cs="Arial"/>
              </w:rPr>
              <w:t xml:space="preserve">, </w:t>
            </w:r>
            <w:r w:rsidR="00F17537" w:rsidRPr="00F17537">
              <w:rPr>
                <w:rFonts w:ascii="Myriad Pro" w:hAnsi="Myriad Pro" w:cs="Arial"/>
              </w:rPr>
              <w:t>Rozpoznawanie indywidualnych</w:t>
            </w:r>
            <w:r w:rsidR="00F17537">
              <w:rPr>
                <w:rFonts w:ascii="Myriad Pro" w:hAnsi="Myriad Pro" w:cs="Arial"/>
              </w:rPr>
              <w:t xml:space="preserve"> </w:t>
            </w:r>
            <w:r w:rsidR="00F17537" w:rsidRPr="00F17537">
              <w:rPr>
                <w:rFonts w:ascii="Myriad Pro" w:hAnsi="Myriad Pro" w:cs="Arial"/>
              </w:rPr>
              <w:t>potrzeb uczniów</w:t>
            </w:r>
            <w:r w:rsidR="00F17537">
              <w:rPr>
                <w:rFonts w:ascii="Myriad Pro" w:hAnsi="Myriad Pro" w:cs="Arial"/>
              </w:rPr>
              <w:t xml:space="preserve">, </w:t>
            </w:r>
            <w:r w:rsidR="00F17537" w:rsidRPr="00F17537">
              <w:rPr>
                <w:rFonts w:ascii="Myriad Pro" w:hAnsi="Myriad Pro" w:cs="Arial"/>
              </w:rPr>
              <w:t>Indywidualizacja</w:t>
            </w:r>
            <w:r w:rsidR="00F17537">
              <w:rPr>
                <w:rFonts w:ascii="Myriad Pro" w:hAnsi="Myriad Pro" w:cs="Arial"/>
              </w:rPr>
              <w:t xml:space="preserve">, </w:t>
            </w:r>
            <w:r w:rsidR="00F17537" w:rsidRPr="00F17537">
              <w:rPr>
                <w:rFonts w:ascii="Myriad Pro" w:hAnsi="Myriad Pro" w:cs="Arial"/>
              </w:rPr>
              <w:t xml:space="preserve">Działalność </w:t>
            </w:r>
            <w:proofErr w:type="spellStart"/>
            <w:r w:rsidR="00F17537" w:rsidRPr="00F17537">
              <w:rPr>
                <w:rFonts w:ascii="Myriad Pro" w:hAnsi="Myriad Pro" w:cs="Arial"/>
              </w:rPr>
              <w:t>pozadydaktyczna</w:t>
            </w:r>
            <w:proofErr w:type="spellEnd"/>
            <w:r w:rsidR="00F17537" w:rsidRPr="00F17537">
              <w:rPr>
                <w:rFonts w:ascii="Myriad Pro" w:hAnsi="Myriad Pro" w:cs="Arial"/>
              </w:rPr>
              <w:t xml:space="preserve"> i zajęcia</w:t>
            </w:r>
            <w:r w:rsidR="00F17537">
              <w:rPr>
                <w:rFonts w:ascii="Myriad Pro" w:hAnsi="Myriad Pro" w:cs="Arial"/>
              </w:rPr>
              <w:t xml:space="preserve"> </w:t>
            </w:r>
            <w:r w:rsidR="00F17537" w:rsidRPr="00F17537">
              <w:rPr>
                <w:rFonts w:ascii="Myriad Pro" w:hAnsi="Myriad Pro" w:cs="Arial"/>
              </w:rPr>
              <w:t>rozwijające zainteresowania i uzdolnienia</w:t>
            </w:r>
            <w:r w:rsidR="00F17537">
              <w:rPr>
                <w:rFonts w:ascii="Myriad Pro" w:hAnsi="Myriad Pro" w:cs="Arial"/>
              </w:rPr>
              <w:t>,</w:t>
            </w:r>
            <w:r w:rsidR="00F17537">
              <w:t xml:space="preserve"> </w:t>
            </w:r>
            <w:r w:rsidR="00F17537" w:rsidRPr="00F17537">
              <w:rPr>
                <w:rFonts w:ascii="Myriad Pro" w:hAnsi="Myriad Pro" w:cs="Arial"/>
              </w:rPr>
              <w:t>Społeczność szkolna</w:t>
            </w:r>
            <w:r w:rsidR="00F17537">
              <w:rPr>
                <w:rFonts w:ascii="Myriad Pro" w:hAnsi="Myriad Pro" w:cs="Arial"/>
              </w:rPr>
              <w:t xml:space="preserve">,  </w:t>
            </w:r>
            <w:r w:rsidR="00F17537" w:rsidRPr="00F17537">
              <w:rPr>
                <w:rFonts w:ascii="Myriad Pro" w:hAnsi="Myriad Pro" w:cs="Arial"/>
              </w:rPr>
              <w:t>Dowóz dzieci do szkół</w:t>
            </w:r>
            <w:r w:rsidR="00596339">
              <w:rPr>
                <w:rFonts w:ascii="Myriad Pro" w:hAnsi="Myriad Pro" w:cs="Arial"/>
              </w:rPr>
              <w:t xml:space="preserve">) w ramach Standardu </w:t>
            </w:r>
            <w:r w:rsidR="00596339" w:rsidRPr="006F60F7">
              <w:rPr>
                <w:rFonts w:ascii="Myriad Pro" w:hAnsi="Myriad Pro" w:cs="Arial"/>
              </w:rPr>
              <w:t>dostępności edukacyjno-społecznej</w:t>
            </w:r>
            <w:r w:rsidR="00596339">
              <w:rPr>
                <w:rFonts w:ascii="Myriad Pro" w:hAnsi="Myriad Pro" w:cs="Arial"/>
              </w:rPr>
              <w:t>.</w:t>
            </w:r>
          </w:p>
          <w:p w14:paraId="0548679F" w14:textId="77777777" w:rsidR="008F1C47" w:rsidRDefault="008F1C47" w:rsidP="00F17537">
            <w:pPr>
              <w:spacing w:line="360" w:lineRule="auto"/>
              <w:rPr>
                <w:rFonts w:ascii="Myriad Pro" w:hAnsi="Myriad Pro" w:cs="Arial"/>
              </w:rPr>
            </w:pPr>
          </w:p>
          <w:p w14:paraId="15183CE1" w14:textId="77777777" w:rsidR="00B90182" w:rsidRPr="00E25A1F" w:rsidRDefault="00B90182" w:rsidP="00F81FCE">
            <w:pPr>
              <w:spacing w:line="360" w:lineRule="auto"/>
              <w:rPr>
                <w:rFonts w:ascii="Myriad Pro" w:hAnsi="Myriad Pro" w:cs="Arial"/>
                <w:b/>
              </w:rPr>
            </w:pPr>
            <w:r w:rsidRPr="00E25A1F">
              <w:rPr>
                <w:rFonts w:ascii="Myriad Pro" w:hAnsi="Myriad Pro" w:cs="Arial"/>
                <w:b/>
              </w:rPr>
              <w:t>Zasady oceny</w:t>
            </w:r>
          </w:p>
          <w:p w14:paraId="5DE43CFB" w14:textId="0240B953" w:rsidR="00B90182" w:rsidRPr="00E25A1F" w:rsidRDefault="00B90182" w:rsidP="00F81FCE">
            <w:pPr>
              <w:spacing w:line="360" w:lineRule="auto"/>
              <w:rPr>
                <w:rFonts w:ascii="Myriad Pro" w:hAnsi="Myriad Pro" w:cs="Arial"/>
              </w:rPr>
            </w:pPr>
            <w:r w:rsidRPr="00E25A1F">
              <w:rPr>
                <w:rFonts w:ascii="Myriad Pro" w:hAnsi="Myriad Pro" w:cs="Arial"/>
              </w:rPr>
              <w:t xml:space="preserve">5 pkt – w projekcie </w:t>
            </w:r>
            <w:r>
              <w:rPr>
                <w:rFonts w:ascii="Myriad Pro" w:hAnsi="Myriad Pro" w:cs="Arial"/>
              </w:rPr>
              <w:t>zaplanowano wdr</w:t>
            </w:r>
            <w:r w:rsidR="004144E0">
              <w:rPr>
                <w:rFonts w:ascii="Myriad Pro" w:hAnsi="Myriad Pro" w:cs="Arial"/>
              </w:rPr>
              <w:t>o</w:t>
            </w:r>
            <w:r>
              <w:rPr>
                <w:rFonts w:ascii="Myriad Pro" w:hAnsi="Myriad Pro" w:cs="Arial"/>
              </w:rPr>
              <w:t>ż</w:t>
            </w:r>
            <w:r w:rsidR="004144E0">
              <w:rPr>
                <w:rFonts w:ascii="Myriad Pro" w:hAnsi="Myriad Pro" w:cs="Arial"/>
              </w:rPr>
              <w:t>e</w:t>
            </w:r>
            <w:r>
              <w:rPr>
                <w:rFonts w:ascii="Myriad Pro" w:hAnsi="Myriad Pro" w:cs="Arial"/>
              </w:rPr>
              <w:t>nie rozwiązań w ramach Modelu Dostępnej Szkoły</w:t>
            </w:r>
            <w:r w:rsidR="006F60F7">
              <w:rPr>
                <w:rFonts w:ascii="Myriad Pro" w:hAnsi="Myriad Pro" w:cs="Arial"/>
              </w:rPr>
              <w:t xml:space="preserve"> w zakresie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architektonicznej</w:t>
            </w:r>
            <w:r w:rsidR="006F60F7">
              <w:rPr>
                <w:rFonts w:ascii="Myriad Pro" w:hAnsi="Myriad Pro" w:cs="Arial"/>
              </w:rPr>
              <w:t xml:space="preserve"> oraz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edukacyjno-społecznej</w:t>
            </w:r>
            <w:r>
              <w:rPr>
                <w:rFonts w:ascii="Myriad Pro" w:hAnsi="Myriad Pro" w:cs="Arial"/>
              </w:rPr>
              <w:t>,</w:t>
            </w:r>
          </w:p>
          <w:p w14:paraId="180460B2" w14:textId="0D641F20" w:rsidR="00B90182" w:rsidRPr="00E25A1F" w:rsidRDefault="00B90182" w:rsidP="00F81FCE">
            <w:pPr>
              <w:spacing w:line="360" w:lineRule="auto"/>
              <w:rPr>
                <w:rFonts w:ascii="Myriad Pro" w:hAnsi="Myriad Pro" w:cs="Arial"/>
              </w:rPr>
            </w:pPr>
            <w:r w:rsidRPr="00E25A1F">
              <w:rPr>
                <w:rFonts w:ascii="Myriad Pro" w:hAnsi="Myriad Pro" w:cs="Arial"/>
              </w:rPr>
              <w:t xml:space="preserve">0 pkt - w projekcie nie zaplanowano </w:t>
            </w:r>
            <w:r>
              <w:rPr>
                <w:rFonts w:ascii="Myriad Pro" w:hAnsi="Myriad Pro" w:cs="Arial"/>
              </w:rPr>
              <w:t>wdrażania rozwiązań w ramach Modelu Dostępnej Szkoły</w:t>
            </w:r>
            <w:r w:rsidR="006F60F7">
              <w:rPr>
                <w:rFonts w:ascii="Myriad Pro" w:hAnsi="Myriad Pro" w:cs="Arial"/>
              </w:rPr>
              <w:t xml:space="preserve"> w zakresie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architektonicznej</w:t>
            </w:r>
            <w:r w:rsidR="006F60F7">
              <w:rPr>
                <w:rFonts w:ascii="Myriad Pro" w:hAnsi="Myriad Pro" w:cs="Arial"/>
              </w:rPr>
              <w:t xml:space="preserve"> oraz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edukacyjno-społecznej</w:t>
            </w:r>
            <w:r>
              <w:rPr>
                <w:rFonts w:ascii="Myriad Pro" w:hAnsi="Myriad Pro" w:cs="Arial"/>
              </w:rPr>
              <w:t>.</w:t>
            </w:r>
          </w:p>
          <w:p w14:paraId="7AFE5BA3" w14:textId="77777777" w:rsidR="00B90182" w:rsidRDefault="00B90182" w:rsidP="00F81FCE">
            <w:pPr>
              <w:spacing w:line="360" w:lineRule="auto"/>
              <w:rPr>
                <w:rFonts w:ascii="Myriad Pro" w:hAnsi="Myriad Pro" w:cs="Arial"/>
              </w:rPr>
            </w:pPr>
          </w:p>
          <w:p w14:paraId="0B0E674A" w14:textId="77777777" w:rsidR="00B90182" w:rsidRDefault="00B90182" w:rsidP="00F81FCE">
            <w:pPr>
              <w:spacing w:line="360" w:lineRule="auto"/>
              <w:rPr>
                <w:rFonts w:ascii="Myriad Pro" w:hAnsi="Myriad Pro" w:cs="Arial"/>
              </w:rPr>
            </w:pPr>
            <w:r>
              <w:rPr>
                <w:rFonts w:ascii="Myriad Pro" w:hAnsi="Myriad Pro" w:cs="Arial"/>
              </w:rPr>
              <w:lastRenderedPageBreak/>
              <w:t>*Model Dostępnej Szkoły został wypracowany w ramach Programu Operacyjnego Wiedza Edukacja Rozwój i wyznacza standardy w obszarze dostępności architektonicznej</w:t>
            </w:r>
            <w:r w:rsidRPr="00D74EDC">
              <w:rPr>
                <w:rFonts w:ascii="Arial" w:hAnsi="Arial" w:cs="Arial"/>
                <w:color w:val="052241"/>
                <w:sz w:val="27"/>
                <w:szCs w:val="27"/>
                <w:shd w:val="clear" w:color="auto" w:fill="FFFFFF"/>
              </w:rPr>
              <w:t xml:space="preserve"> </w:t>
            </w:r>
            <w:r w:rsidRPr="00D74EDC">
              <w:rPr>
                <w:rFonts w:ascii="Myriad Pro" w:hAnsi="Myriad Pro" w:cs="Arial"/>
              </w:rPr>
              <w:t>w wymiarze technicznym, edukacyjnym oraz społecznym, a także w zakresie organizacji szkoły i procedur.</w:t>
            </w:r>
            <w:r>
              <w:rPr>
                <w:rFonts w:ascii="Myriad Pro" w:hAnsi="Myriad Pro" w:cs="Arial"/>
              </w:rPr>
              <w:t xml:space="preserve"> Celem MDS jest </w:t>
            </w:r>
            <w:r w:rsidRPr="00347CA8">
              <w:rPr>
                <w:rFonts w:ascii="Myriad Pro" w:hAnsi="Myriad Pro" w:cs="Arial"/>
              </w:rPr>
              <w:t>poprawa dostępności szkół podstawowych poprzez eliminowanie istniejących barier we wszystkich działaniach przez nie podejmowanych, zarówno w zakresie dostępności infrastruktury budynków, jak i realizowanych przez szkołę funkcji dydaktycznych, rozwijających, opiekuńczych oraz wychowawczych, a także przeciwdziałanie powstawaniu kolejnych</w:t>
            </w:r>
            <w:r>
              <w:rPr>
                <w:rFonts w:ascii="Myriad Pro" w:hAnsi="Myriad Pro" w:cs="Arial"/>
              </w:rPr>
              <w:t>.</w:t>
            </w:r>
          </w:p>
          <w:p w14:paraId="429D4B17" w14:textId="77777777" w:rsidR="00B90182" w:rsidRDefault="00516698" w:rsidP="00F81FCE">
            <w:pPr>
              <w:spacing w:line="360" w:lineRule="auto"/>
              <w:rPr>
                <w:rFonts w:ascii="Myriad Pro" w:hAnsi="Myriad Pro" w:cs="Arial"/>
              </w:rPr>
            </w:pPr>
            <w:hyperlink r:id="rId14" w:history="1">
              <w:r w:rsidR="00B90182" w:rsidRPr="00AA0151">
                <w:rPr>
                  <w:rStyle w:val="Hipercze"/>
                  <w:rFonts w:ascii="Myriad Pro" w:hAnsi="Myriad Pro" w:cs="Arial"/>
                </w:rPr>
                <w:t>https://www.dostepnaszkola.info/model-dostepnej-szkoly/</w:t>
              </w:r>
            </w:hyperlink>
          </w:p>
          <w:p w14:paraId="27567697" w14:textId="77777777" w:rsidR="00B90182" w:rsidRDefault="00B90182" w:rsidP="00F81FCE">
            <w:pPr>
              <w:spacing w:line="360" w:lineRule="auto"/>
              <w:rPr>
                <w:rFonts w:ascii="Myriad Pro" w:hAnsi="Myriad Pro" w:cs="Arial"/>
              </w:rPr>
            </w:pPr>
          </w:p>
          <w:p w14:paraId="5DEDDBCA" w14:textId="2525B74A" w:rsidR="00B90182" w:rsidRDefault="00B90182" w:rsidP="00F81FCE">
            <w:pPr>
              <w:spacing w:line="360" w:lineRule="auto"/>
              <w:rPr>
                <w:rFonts w:ascii="Myriad Pro" w:hAnsi="Myriad Pro" w:cs="Arial"/>
              </w:rPr>
            </w:pPr>
            <w:r w:rsidRPr="00AD6FDB">
              <w:rPr>
                <w:rFonts w:ascii="Myriad Pro" w:hAnsi="Myriad Pro" w:cs="Arial"/>
              </w:rPr>
              <w:t>Warunkiem spełnienia kryterium na etapie oceny projektu jest zamieszczenie we wniosku o dofinansowanie informacji</w:t>
            </w:r>
            <w:r>
              <w:rPr>
                <w:rFonts w:ascii="Myriad Pro" w:hAnsi="Myriad Pro" w:cs="Arial"/>
              </w:rPr>
              <w:t xml:space="preserve"> o konkretnych działaniach realizowanych w celu wdrażania MDS</w:t>
            </w:r>
            <w:r w:rsidR="006F60F7">
              <w:rPr>
                <w:rFonts w:ascii="Myriad Pro" w:hAnsi="Myriad Pro" w:cs="Arial"/>
              </w:rPr>
              <w:t xml:space="preserve"> w zakresie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architektonicznej</w:t>
            </w:r>
            <w:r w:rsidR="006F60F7">
              <w:rPr>
                <w:rFonts w:ascii="Myriad Pro" w:hAnsi="Myriad Pro" w:cs="Arial"/>
              </w:rPr>
              <w:t xml:space="preserve"> oraz </w:t>
            </w:r>
            <w:r w:rsidR="006F60F7" w:rsidRPr="006F60F7">
              <w:rPr>
                <w:rFonts w:ascii="Myriad Pro" w:hAnsi="Myriad Pro" w:cs="Arial"/>
              </w:rPr>
              <w:t>Standard</w:t>
            </w:r>
            <w:r w:rsidR="006F60F7">
              <w:rPr>
                <w:rFonts w:ascii="Myriad Pro" w:hAnsi="Myriad Pro" w:cs="Arial"/>
              </w:rPr>
              <w:t>u</w:t>
            </w:r>
            <w:r w:rsidR="006F60F7" w:rsidRPr="006F60F7">
              <w:rPr>
                <w:rFonts w:ascii="Myriad Pro" w:hAnsi="Myriad Pro" w:cs="Arial"/>
              </w:rPr>
              <w:t xml:space="preserve"> dostępności edukacyjno-społecznej</w:t>
            </w:r>
            <w:r>
              <w:rPr>
                <w:rFonts w:ascii="Myriad Pro" w:hAnsi="Myriad Pro" w:cs="Arial"/>
              </w:rPr>
              <w:t>.</w:t>
            </w:r>
            <w:r w:rsidRPr="00AD6FDB">
              <w:rPr>
                <w:rFonts w:ascii="Myriad Pro" w:hAnsi="Myriad Pro" w:cs="Arial"/>
              </w:rPr>
              <w:t xml:space="preserve"> </w:t>
            </w:r>
            <w:r w:rsidR="006F60F7">
              <w:rPr>
                <w:rFonts w:ascii="Myriad Pro" w:hAnsi="Myriad Pro" w:cs="Arial"/>
              </w:rPr>
              <w:t xml:space="preserve"> </w:t>
            </w:r>
          </w:p>
          <w:p w14:paraId="32F55BD7" w14:textId="77777777" w:rsidR="006F60F7" w:rsidRDefault="006F60F7" w:rsidP="00F81FCE">
            <w:pPr>
              <w:spacing w:line="360" w:lineRule="auto"/>
              <w:rPr>
                <w:rFonts w:ascii="Myriad Pro" w:hAnsi="Myriad Pro" w:cs="Arial"/>
              </w:rPr>
            </w:pPr>
          </w:p>
          <w:p w14:paraId="1255F519" w14:textId="77777777" w:rsidR="004C53D7" w:rsidRDefault="004C53D7" w:rsidP="00F81FCE">
            <w:pPr>
              <w:spacing w:line="360" w:lineRule="auto"/>
              <w:rPr>
                <w:rFonts w:ascii="Myriad Pro" w:hAnsi="Myriad Pro" w:cs="Arial"/>
              </w:rPr>
            </w:pPr>
          </w:p>
          <w:p w14:paraId="3B105267" w14:textId="06A87655" w:rsidR="005174EF" w:rsidRPr="00360995" w:rsidRDefault="004C53D7" w:rsidP="004C53D7">
            <w:pPr>
              <w:spacing w:line="360" w:lineRule="auto"/>
              <w:rPr>
                <w:rFonts w:ascii="Myriad Pro" w:hAnsi="Myriad Pro" w:cs="Arial"/>
              </w:rPr>
            </w:pPr>
            <w:r w:rsidRPr="00916AE8">
              <w:rPr>
                <w:rFonts w:ascii="Myriad Pro" w:hAnsi="Myriad Pro" w:cs="Arial"/>
              </w:rPr>
              <w:lastRenderedPageBreak/>
              <w:t>W przypadku objęcia projektem  więcej niż jednej szkoły, kryterium ma zastosowanie do każdej z nich.</w:t>
            </w:r>
          </w:p>
        </w:tc>
        <w:tc>
          <w:tcPr>
            <w:tcW w:w="3209" w:type="dxa"/>
          </w:tcPr>
          <w:p w14:paraId="7C360132" w14:textId="77777777" w:rsidR="00B90182" w:rsidRPr="008D6A08" w:rsidRDefault="00B90182" w:rsidP="00F81FCE">
            <w:pPr>
              <w:spacing w:line="360" w:lineRule="auto"/>
              <w:rPr>
                <w:rFonts w:ascii="Myriad Pro" w:hAnsi="Myriad Pro" w:cs="Arial"/>
                <w:b/>
              </w:rPr>
            </w:pPr>
            <w:r w:rsidRPr="008D6A08">
              <w:rPr>
                <w:rFonts w:ascii="Myriad Pro" w:hAnsi="Myriad Pro" w:cs="Arial"/>
                <w:b/>
              </w:rPr>
              <w:lastRenderedPageBreak/>
              <w:t>Opis znaczenia kryterium</w:t>
            </w:r>
          </w:p>
          <w:p w14:paraId="3ED8DBD1" w14:textId="77777777" w:rsidR="00B90182" w:rsidRPr="00417084" w:rsidRDefault="00B90182" w:rsidP="00F81FCE">
            <w:pPr>
              <w:spacing w:line="360" w:lineRule="auto"/>
              <w:rPr>
                <w:rFonts w:ascii="Myriad Pro" w:hAnsi="Myriad Pro" w:cs="Arial"/>
              </w:rPr>
            </w:pPr>
            <w:r w:rsidRPr="00417084">
              <w:rPr>
                <w:rFonts w:ascii="Myriad Pro" w:hAnsi="Myriad Pro" w:cs="Arial"/>
              </w:rPr>
              <w:t>Kryterium punktowe, jego spełnienie nie jest konieczne do przyznania dofinansowania.</w:t>
            </w:r>
          </w:p>
          <w:p w14:paraId="2075B61F" w14:textId="20F9DAB5" w:rsidR="00B90182" w:rsidRPr="00417084" w:rsidRDefault="00B90182" w:rsidP="00F81FCE">
            <w:pPr>
              <w:spacing w:line="360" w:lineRule="auto"/>
              <w:rPr>
                <w:rFonts w:ascii="Myriad Pro" w:hAnsi="Myriad Pro" w:cs="Arial"/>
              </w:rPr>
            </w:pPr>
            <w:r w:rsidRPr="00417084">
              <w:rPr>
                <w:rFonts w:ascii="Myriad Pro" w:hAnsi="Myriad Pro" w:cs="Arial"/>
              </w:rPr>
              <w:t>Projekt może otrzymać 0/5 pkt (waga 2) z maksymalnej możliwej do uzyskania liczby punktów.</w:t>
            </w:r>
          </w:p>
          <w:p w14:paraId="5ED88AE4" w14:textId="77777777" w:rsidR="00B90182" w:rsidRPr="00EB1F14" w:rsidRDefault="00B90182" w:rsidP="00F81FCE">
            <w:pPr>
              <w:spacing w:line="360" w:lineRule="auto"/>
              <w:rPr>
                <w:rFonts w:ascii="Myriad Pro" w:hAnsi="Myriad Pro" w:cs="Arial"/>
                <w:b/>
              </w:rPr>
            </w:pPr>
          </w:p>
        </w:tc>
      </w:tr>
      <w:tr w:rsidR="00062960" w:rsidRPr="00B51D14" w14:paraId="1893F32E" w14:textId="77777777" w:rsidTr="00B90182">
        <w:trPr>
          <w:trHeight w:val="791"/>
        </w:trPr>
        <w:tc>
          <w:tcPr>
            <w:tcW w:w="1359" w:type="dxa"/>
            <w:tcBorders>
              <w:top w:val="single" w:sz="4" w:space="0" w:color="000000" w:themeColor="text1"/>
              <w:bottom w:val="single" w:sz="4" w:space="0" w:color="000000" w:themeColor="text1"/>
            </w:tcBorders>
            <w:shd w:val="clear" w:color="auto" w:fill="FFFFFF" w:themeFill="background1"/>
          </w:tcPr>
          <w:p w14:paraId="00B53BCC" w14:textId="77777777" w:rsidR="008D6A08" w:rsidRPr="008D6A08" w:rsidRDefault="008D6A08" w:rsidP="008D6A08">
            <w:pPr>
              <w:spacing w:line="360" w:lineRule="auto"/>
              <w:rPr>
                <w:rFonts w:ascii="Myriad Pro" w:hAnsi="Myriad Pro" w:cs="Arial"/>
                <w:b/>
              </w:rPr>
            </w:pPr>
            <w:r w:rsidRPr="008D6A08">
              <w:rPr>
                <w:rFonts w:ascii="Myriad Pro" w:hAnsi="Myriad Pro" w:cs="Arial"/>
                <w:b/>
              </w:rPr>
              <w:lastRenderedPageBreak/>
              <w:t>Numer kryterium</w:t>
            </w:r>
          </w:p>
          <w:p w14:paraId="53CE815E" w14:textId="57933F21" w:rsidR="005B6383" w:rsidRPr="001538A7" w:rsidRDefault="00B90182" w:rsidP="008D6A08">
            <w:pPr>
              <w:spacing w:line="360" w:lineRule="auto"/>
              <w:rPr>
                <w:rFonts w:ascii="Myriad Pro" w:hAnsi="Myriad Pro" w:cs="Arial"/>
              </w:rPr>
            </w:pPr>
            <w:r>
              <w:rPr>
                <w:rFonts w:ascii="Myriad Pro" w:hAnsi="Myriad Pro" w:cs="Arial"/>
              </w:rPr>
              <w:t>7</w:t>
            </w:r>
          </w:p>
        </w:tc>
        <w:tc>
          <w:tcPr>
            <w:tcW w:w="2651" w:type="dxa"/>
            <w:tcBorders>
              <w:top w:val="single" w:sz="4" w:space="0" w:color="000000" w:themeColor="text1"/>
              <w:bottom w:val="single" w:sz="4" w:space="0" w:color="000000" w:themeColor="text1"/>
            </w:tcBorders>
            <w:shd w:val="clear" w:color="auto" w:fill="FFFFFF" w:themeFill="background1"/>
          </w:tcPr>
          <w:p w14:paraId="22644375" w14:textId="77777777" w:rsidR="008D6A08" w:rsidRPr="008D6A08" w:rsidRDefault="008D6A08" w:rsidP="008D6A08">
            <w:pPr>
              <w:spacing w:line="360" w:lineRule="auto"/>
              <w:rPr>
                <w:rFonts w:ascii="Myriad Pro" w:hAnsi="Myriad Pro" w:cs="Arial"/>
                <w:b/>
              </w:rPr>
            </w:pPr>
            <w:r w:rsidRPr="008D6A08">
              <w:rPr>
                <w:rFonts w:ascii="Myriad Pro" w:hAnsi="Myriad Pro" w:cs="Arial"/>
                <w:b/>
              </w:rPr>
              <w:t>Nazwa kryterium</w:t>
            </w:r>
          </w:p>
          <w:p w14:paraId="3445C68B" w14:textId="5C50D051" w:rsidR="005B6383" w:rsidRPr="001538A7" w:rsidRDefault="008D6A08" w:rsidP="008D6A08">
            <w:pPr>
              <w:spacing w:line="360" w:lineRule="auto"/>
              <w:rPr>
                <w:rFonts w:ascii="Myriad Pro" w:hAnsi="Myriad Pro" w:cs="Arial"/>
              </w:rPr>
            </w:pPr>
            <w:r w:rsidRPr="001538A7">
              <w:rPr>
                <w:rFonts w:ascii="Myriad Pro" w:hAnsi="Myriad Pro" w:cs="Arial"/>
              </w:rPr>
              <w:t>Asystent ucznia o specjalnych potrzebach edukacyjnych</w:t>
            </w:r>
          </w:p>
        </w:tc>
        <w:tc>
          <w:tcPr>
            <w:tcW w:w="6951" w:type="dxa"/>
            <w:tcBorders>
              <w:top w:val="single" w:sz="4" w:space="0" w:color="000000" w:themeColor="text1"/>
              <w:bottom w:val="single" w:sz="4" w:space="0" w:color="000000" w:themeColor="text1"/>
            </w:tcBorders>
            <w:shd w:val="clear" w:color="auto" w:fill="FFFFFF" w:themeFill="background1"/>
          </w:tcPr>
          <w:p w14:paraId="7F3D6A0B" w14:textId="77777777" w:rsidR="005B6383" w:rsidRDefault="008D6A08" w:rsidP="00EB1F14">
            <w:pPr>
              <w:spacing w:line="360" w:lineRule="auto"/>
              <w:rPr>
                <w:rFonts w:ascii="Myriad Pro" w:hAnsi="Myriad Pro" w:cs="Arial"/>
                <w:b/>
              </w:rPr>
            </w:pPr>
            <w:r w:rsidRPr="008D6A08">
              <w:rPr>
                <w:rFonts w:ascii="Myriad Pro" w:hAnsi="Myriad Pro" w:cs="Arial"/>
                <w:b/>
              </w:rPr>
              <w:t>Definicja kryterium</w:t>
            </w:r>
          </w:p>
          <w:p w14:paraId="641D9E07" w14:textId="22B0E041" w:rsidR="008D6A08" w:rsidRDefault="004F695C" w:rsidP="00EB1F14">
            <w:pPr>
              <w:spacing w:line="360" w:lineRule="auto"/>
              <w:rPr>
                <w:rFonts w:ascii="Myriad Pro" w:hAnsi="Myriad Pro" w:cs="Arial"/>
              </w:rPr>
            </w:pPr>
            <w:r>
              <w:rPr>
                <w:rFonts w:ascii="Myriad Pro" w:hAnsi="Myriad Pro" w:cs="Arial"/>
              </w:rPr>
              <w:t>Kryterium p</w:t>
            </w:r>
            <w:r w:rsidR="008D6A08" w:rsidRPr="001538A7">
              <w:rPr>
                <w:rFonts w:ascii="Myriad Pro" w:hAnsi="Myriad Pro" w:cs="Arial"/>
              </w:rPr>
              <w:t>remiuje zatrudnienie dodatkowego personelu w postaci asystenta uczni</w:t>
            </w:r>
            <w:r w:rsidR="00247633" w:rsidRPr="001538A7">
              <w:rPr>
                <w:rFonts w:ascii="Myriad Pro" w:hAnsi="Myriad Pro" w:cs="Arial"/>
              </w:rPr>
              <w:t>a</w:t>
            </w:r>
            <w:r w:rsidR="008D6A08" w:rsidRPr="001538A7">
              <w:rPr>
                <w:rFonts w:ascii="Myriad Pro" w:hAnsi="Myriad Pro" w:cs="Arial"/>
              </w:rPr>
              <w:t xml:space="preserve"> o specjalnych potrzebach edukacyjnych</w:t>
            </w:r>
            <w:r w:rsidR="00A5680F">
              <w:rPr>
                <w:rFonts w:ascii="Myriad Pro" w:hAnsi="Myriad Pro" w:cs="Arial"/>
              </w:rPr>
              <w:t>*</w:t>
            </w:r>
            <w:r w:rsidR="00247633" w:rsidRPr="001538A7">
              <w:rPr>
                <w:rFonts w:ascii="Myriad Pro" w:hAnsi="Myriad Pro" w:cs="Arial"/>
              </w:rPr>
              <w:t xml:space="preserve"> w okresie realizacji projektu i</w:t>
            </w:r>
            <w:r w:rsidR="005C5CC2">
              <w:rPr>
                <w:rFonts w:ascii="Myriad Pro" w:hAnsi="Myriad Pro" w:cs="Arial"/>
              </w:rPr>
              <w:t>/lub</w:t>
            </w:r>
            <w:r w:rsidR="00247633" w:rsidRPr="001538A7">
              <w:rPr>
                <w:rFonts w:ascii="Myriad Pro" w:hAnsi="Myriad Pro" w:cs="Arial"/>
              </w:rPr>
              <w:t xml:space="preserve"> 2 lata po zakończeniu realizacji projektu.</w:t>
            </w:r>
          </w:p>
          <w:p w14:paraId="7697E564" w14:textId="77777777" w:rsidR="0069490C" w:rsidRPr="001538A7" w:rsidRDefault="0069490C" w:rsidP="00EB1F14">
            <w:pPr>
              <w:spacing w:line="360" w:lineRule="auto"/>
              <w:rPr>
                <w:rFonts w:ascii="Myriad Pro" w:hAnsi="Myriad Pro" w:cs="Arial"/>
              </w:rPr>
            </w:pPr>
          </w:p>
          <w:p w14:paraId="0B0B2CAC" w14:textId="77777777" w:rsidR="008D6A08" w:rsidRPr="00360995" w:rsidRDefault="008D6A08" w:rsidP="00EB1F14">
            <w:pPr>
              <w:spacing w:line="360" w:lineRule="auto"/>
              <w:rPr>
                <w:rFonts w:ascii="Myriad Pro" w:hAnsi="Myriad Pro" w:cs="Arial"/>
                <w:b/>
              </w:rPr>
            </w:pPr>
            <w:r w:rsidRPr="00360995">
              <w:rPr>
                <w:rFonts w:ascii="Myriad Pro" w:hAnsi="Myriad Pro" w:cs="Arial"/>
                <w:b/>
              </w:rPr>
              <w:t>Zasady oceny</w:t>
            </w:r>
          </w:p>
          <w:p w14:paraId="0C0725C8" w14:textId="05AD8840" w:rsidR="008D6A08" w:rsidRPr="001538A7" w:rsidRDefault="008D6A08" w:rsidP="00EB1F14">
            <w:pPr>
              <w:spacing w:line="360" w:lineRule="auto"/>
              <w:rPr>
                <w:rFonts w:ascii="Myriad Pro" w:hAnsi="Myriad Pro" w:cs="Arial"/>
              </w:rPr>
            </w:pPr>
            <w:r w:rsidRPr="001538A7">
              <w:rPr>
                <w:rFonts w:ascii="Myriad Pro" w:hAnsi="Myriad Pro" w:cs="Arial"/>
              </w:rPr>
              <w:t xml:space="preserve">5 </w:t>
            </w:r>
            <w:r w:rsidR="00837CD6">
              <w:rPr>
                <w:rFonts w:ascii="Myriad Pro" w:hAnsi="Myriad Pro" w:cs="Arial"/>
              </w:rPr>
              <w:t xml:space="preserve">pkt </w:t>
            </w:r>
            <w:r w:rsidRPr="001538A7">
              <w:rPr>
                <w:rFonts w:ascii="Myriad Pro" w:hAnsi="Myriad Pro" w:cs="Arial"/>
              </w:rPr>
              <w:t xml:space="preserve">– w projekcie zaplanowano zatrudnienie dodatkowego personelu w postaci </w:t>
            </w:r>
            <w:r w:rsidR="004F695C">
              <w:rPr>
                <w:rFonts w:ascii="Myriad Pro" w:hAnsi="Myriad Pro" w:cs="Arial"/>
              </w:rPr>
              <w:t xml:space="preserve">minimum jednego </w:t>
            </w:r>
            <w:r w:rsidRPr="001538A7">
              <w:rPr>
                <w:rFonts w:ascii="Myriad Pro" w:hAnsi="Myriad Pro" w:cs="Arial"/>
              </w:rPr>
              <w:t>asystenta uczniów o specjalnych potrzebach edukacyjnych</w:t>
            </w:r>
            <w:r w:rsidR="003463AE">
              <w:rPr>
                <w:rFonts w:ascii="Myriad Pro" w:hAnsi="Myriad Pro" w:cs="Arial"/>
              </w:rPr>
              <w:t>;</w:t>
            </w:r>
          </w:p>
          <w:p w14:paraId="7E350959" w14:textId="6C6C6C07" w:rsidR="008D6A08" w:rsidRDefault="008D6A08" w:rsidP="00EB1F14">
            <w:pPr>
              <w:spacing w:line="360" w:lineRule="auto"/>
              <w:rPr>
                <w:rFonts w:ascii="Myriad Pro" w:hAnsi="Myriad Pro" w:cs="Arial"/>
              </w:rPr>
            </w:pPr>
            <w:r w:rsidRPr="001538A7">
              <w:rPr>
                <w:rFonts w:ascii="Myriad Pro" w:hAnsi="Myriad Pro" w:cs="Arial"/>
              </w:rPr>
              <w:t xml:space="preserve">0 </w:t>
            </w:r>
            <w:r w:rsidR="00837CD6">
              <w:rPr>
                <w:rFonts w:ascii="Myriad Pro" w:hAnsi="Myriad Pro" w:cs="Arial"/>
              </w:rPr>
              <w:t xml:space="preserve">pkt </w:t>
            </w:r>
            <w:r w:rsidRPr="001538A7">
              <w:rPr>
                <w:rFonts w:ascii="Myriad Pro" w:hAnsi="Myriad Pro" w:cs="Arial"/>
              </w:rPr>
              <w:t>- w projekcie nie zaplanowano zatrudnienia dodatkowego personelu w postaci asystenta/asystentów uczniów o specjalnych potrzebach edukacyjnych</w:t>
            </w:r>
            <w:r w:rsidR="00736EA7">
              <w:rPr>
                <w:rFonts w:ascii="Myriad Pro" w:hAnsi="Myriad Pro" w:cs="Arial"/>
              </w:rPr>
              <w:t>.</w:t>
            </w:r>
          </w:p>
          <w:p w14:paraId="45B19531" w14:textId="77777777" w:rsidR="00975513" w:rsidRDefault="00975513" w:rsidP="00EB1F14">
            <w:pPr>
              <w:spacing w:line="360" w:lineRule="auto"/>
              <w:rPr>
                <w:rFonts w:ascii="Myriad Pro" w:hAnsi="Myriad Pro" w:cs="Arial"/>
                <w:b/>
              </w:rPr>
            </w:pPr>
          </w:p>
          <w:p w14:paraId="0582B3C2" w14:textId="46E9C60E" w:rsidR="00975513" w:rsidRDefault="00975513" w:rsidP="00EB1F14">
            <w:pPr>
              <w:spacing w:line="360" w:lineRule="auto"/>
              <w:rPr>
                <w:rFonts w:ascii="Myriad Pro" w:hAnsi="Myriad Pro" w:cs="Arial"/>
              </w:rPr>
            </w:pPr>
            <w:r w:rsidRPr="00B210D6">
              <w:rPr>
                <w:rFonts w:ascii="Myriad Pro" w:hAnsi="Myriad Pro" w:cs="Arial"/>
              </w:rPr>
              <w:t xml:space="preserve">*Zgodnie </w:t>
            </w:r>
            <w:r w:rsidR="004835DF">
              <w:rPr>
                <w:rFonts w:ascii="Myriad Pro" w:hAnsi="Myriad Pro" w:cs="Arial"/>
              </w:rPr>
              <w:t xml:space="preserve">z modelem opracowanym w ramach projektu PO WER „Asystent ucznia o specjalnych potrzebach edukacyjnych” </w:t>
            </w:r>
            <w:r w:rsidR="00E05B22">
              <w:rPr>
                <w:rFonts w:ascii="Myriad Pro" w:hAnsi="Myriad Pro" w:cs="Arial"/>
              </w:rPr>
              <w:t>znajdującym się</w:t>
            </w:r>
            <w:r w:rsidR="00266128">
              <w:rPr>
                <w:rFonts w:ascii="Myriad Pro" w:hAnsi="Myriad Pro" w:cs="Arial"/>
              </w:rPr>
              <w:t xml:space="preserve"> </w:t>
            </w:r>
            <w:r w:rsidR="00062960">
              <w:rPr>
                <w:rFonts w:ascii="Myriad Pro" w:hAnsi="Myriad Pro" w:cs="Arial"/>
              </w:rPr>
              <w:t xml:space="preserve">pod linkiem </w:t>
            </w:r>
            <w:r w:rsidR="00E05B22" w:rsidRPr="00E05B22">
              <w:rPr>
                <w:rFonts w:ascii="Myriad Pro" w:hAnsi="Myriad Pro" w:cs="Arial"/>
              </w:rPr>
              <w:t xml:space="preserve">https://www.funduszeeuropejskie.gov.pl/media/131599/Model_ASPE.pdf </w:t>
            </w:r>
            <w:r w:rsidR="004835DF">
              <w:rPr>
                <w:rFonts w:ascii="Myriad Pro" w:hAnsi="Myriad Pro" w:cs="Arial"/>
              </w:rPr>
              <w:lastRenderedPageBreak/>
              <w:t>– w zakresie możliwym do zastosowania biorąc pod uwagę obowiązujące prawo i rozwiązania systemowe.</w:t>
            </w:r>
          </w:p>
          <w:p w14:paraId="73DEA2B4" w14:textId="183E67BF" w:rsidR="005174EF" w:rsidRPr="00B210D6" w:rsidRDefault="00916AE8" w:rsidP="00EB1F14">
            <w:pPr>
              <w:spacing w:line="360" w:lineRule="auto"/>
              <w:rPr>
                <w:rFonts w:ascii="Myriad Pro" w:hAnsi="Myriad Pro" w:cs="Arial"/>
              </w:rPr>
            </w:pPr>
            <w:r w:rsidRPr="00916AE8">
              <w:rPr>
                <w:rFonts w:ascii="Myriad Pro" w:hAnsi="Myriad Pro" w:cs="Arial"/>
              </w:rPr>
              <w:t xml:space="preserve">W przypadku objęcia projektem  więcej niż jednej szkoły, kryterium ma zastosowanie do każdej z nich. </w:t>
            </w:r>
          </w:p>
        </w:tc>
        <w:tc>
          <w:tcPr>
            <w:tcW w:w="3209" w:type="dxa"/>
            <w:tcBorders>
              <w:top w:val="single" w:sz="4" w:space="0" w:color="000000" w:themeColor="text1"/>
              <w:bottom w:val="single" w:sz="4" w:space="0" w:color="000000" w:themeColor="text1"/>
            </w:tcBorders>
            <w:shd w:val="clear" w:color="auto" w:fill="FFFFFF" w:themeFill="background1"/>
          </w:tcPr>
          <w:p w14:paraId="017CF81C" w14:textId="77777777" w:rsidR="008D6A08" w:rsidRPr="008D6A08" w:rsidRDefault="008D6A08" w:rsidP="008D6A08">
            <w:pPr>
              <w:spacing w:line="360" w:lineRule="auto"/>
              <w:rPr>
                <w:rFonts w:ascii="Myriad Pro" w:hAnsi="Myriad Pro" w:cs="Arial"/>
                <w:b/>
              </w:rPr>
            </w:pPr>
            <w:r w:rsidRPr="008D6A08">
              <w:rPr>
                <w:rFonts w:ascii="Myriad Pro" w:hAnsi="Myriad Pro" w:cs="Arial"/>
                <w:b/>
              </w:rPr>
              <w:lastRenderedPageBreak/>
              <w:t>Opis znaczenia kryterium</w:t>
            </w:r>
          </w:p>
          <w:p w14:paraId="3246F063" w14:textId="77777777" w:rsidR="008D6A08" w:rsidRPr="001538A7" w:rsidRDefault="008D6A08" w:rsidP="008D6A08">
            <w:pPr>
              <w:spacing w:line="360" w:lineRule="auto"/>
              <w:rPr>
                <w:rFonts w:ascii="Myriad Pro" w:hAnsi="Myriad Pro" w:cs="Arial"/>
              </w:rPr>
            </w:pPr>
            <w:r w:rsidRPr="001538A7">
              <w:rPr>
                <w:rFonts w:ascii="Myriad Pro" w:hAnsi="Myriad Pro" w:cs="Arial"/>
              </w:rPr>
              <w:t>Kryterium punktowe, jego spełnienie nie jest konieczne do przyznania dofinansowania.</w:t>
            </w:r>
          </w:p>
          <w:p w14:paraId="6680D1DE" w14:textId="115FE49A" w:rsidR="008D6A08" w:rsidRPr="001538A7" w:rsidRDefault="008D6A08" w:rsidP="008D6A08">
            <w:pPr>
              <w:spacing w:line="360" w:lineRule="auto"/>
              <w:rPr>
                <w:rFonts w:ascii="Myriad Pro" w:hAnsi="Myriad Pro" w:cs="Arial"/>
              </w:rPr>
            </w:pPr>
            <w:r w:rsidRPr="001538A7">
              <w:rPr>
                <w:rFonts w:ascii="Myriad Pro" w:hAnsi="Myriad Pro" w:cs="Arial"/>
              </w:rPr>
              <w:t xml:space="preserve">Projekt może otrzymać 0/5 pkt (waga </w:t>
            </w:r>
            <w:r w:rsidR="003F1433">
              <w:rPr>
                <w:rFonts w:ascii="Myriad Pro" w:hAnsi="Myriad Pro" w:cs="Arial"/>
              </w:rPr>
              <w:t>1</w:t>
            </w:r>
            <w:r w:rsidRPr="001538A7">
              <w:rPr>
                <w:rFonts w:ascii="Myriad Pro" w:hAnsi="Myriad Pro" w:cs="Arial"/>
              </w:rPr>
              <w:t>) z maksymalnej możliwej do uzyskania liczby punktów.</w:t>
            </w:r>
          </w:p>
          <w:p w14:paraId="3F14B5EC" w14:textId="77777777" w:rsidR="005B6383" w:rsidRPr="00EB1F14" w:rsidRDefault="005B6383" w:rsidP="00EB1F14">
            <w:pPr>
              <w:spacing w:line="360" w:lineRule="auto"/>
              <w:rPr>
                <w:rFonts w:ascii="Myriad Pro" w:hAnsi="Myriad Pro" w:cs="Arial"/>
                <w:b/>
              </w:rPr>
            </w:pPr>
          </w:p>
        </w:tc>
      </w:tr>
      <w:tr w:rsidR="00062960" w:rsidRPr="00B51D14" w14:paraId="63AC99C7" w14:textId="77777777" w:rsidTr="00B90182">
        <w:trPr>
          <w:trHeight w:val="791"/>
        </w:trPr>
        <w:tc>
          <w:tcPr>
            <w:tcW w:w="1359" w:type="dxa"/>
            <w:tcBorders>
              <w:top w:val="single" w:sz="4" w:space="0" w:color="000000" w:themeColor="text1"/>
              <w:bottom w:val="single" w:sz="4" w:space="0" w:color="000000" w:themeColor="text1"/>
            </w:tcBorders>
            <w:shd w:val="clear" w:color="auto" w:fill="FFFFFF" w:themeFill="background1"/>
          </w:tcPr>
          <w:p w14:paraId="2DA630B8" w14:textId="77777777" w:rsidR="0087372A" w:rsidRPr="008576F8" w:rsidRDefault="0087372A" w:rsidP="0087372A">
            <w:pPr>
              <w:spacing w:line="360" w:lineRule="auto"/>
              <w:rPr>
                <w:rFonts w:ascii="Myriad Pro" w:hAnsi="Myriad Pro" w:cs="Arial"/>
                <w:b/>
              </w:rPr>
            </w:pPr>
            <w:r w:rsidRPr="008576F8">
              <w:rPr>
                <w:rFonts w:ascii="Myriad Pro" w:hAnsi="Myriad Pro" w:cs="Arial"/>
                <w:b/>
              </w:rPr>
              <w:t>Numer kryterium</w:t>
            </w:r>
          </w:p>
          <w:p w14:paraId="4081DBEC" w14:textId="26D18F6F" w:rsidR="0087372A" w:rsidRPr="008D6A08" w:rsidRDefault="00B90182" w:rsidP="0087372A">
            <w:pPr>
              <w:spacing w:line="360" w:lineRule="auto"/>
              <w:rPr>
                <w:rFonts w:ascii="Myriad Pro" w:hAnsi="Myriad Pro" w:cs="Arial"/>
                <w:b/>
              </w:rPr>
            </w:pPr>
            <w:r>
              <w:rPr>
                <w:rFonts w:ascii="Myriad Pro" w:hAnsi="Myriad Pro" w:cs="Arial"/>
              </w:rPr>
              <w:t>8</w:t>
            </w:r>
          </w:p>
        </w:tc>
        <w:tc>
          <w:tcPr>
            <w:tcW w:w="2651" w:type="dxa"/>
            <w:tcBorders>
              <w:top w:val="single" w:sz="4" w:space="0" w:color="000000" w:themeColor="text1"/>
              <w:bottom w:val="single" w:sz="4" w:space="0" w:color="000000" w:themeColor="text1"/>
            </w:tcBorders>
            <w:shd w:val="clear" w:color="auto" w:fill="FFFFFF" w:themeFill="background1"/>
          </w:tcPr>
          <w:p w14:paraId="500C6B4A" w14:textId="77777777" w:rsidR="0087372A" w:rsidRPr="008576F8" w:rsidRDefault="0087372A" w:rsidP="0087372A">
            <w:pPr>
              <w:spacing w:line="360" w:lineRule="auto"/>
              <w:rPr>
                <w:rFonts w:ascii="Myriad Pro" w:hAnsi="Myriad Pro" w:cs="Arial"/>
                <w:b/>
              </w:rPr>
            </w:pPr>
            <w:r w:rsidRPr="008576F8">
              <w:rPr>
                <w:rFonts w:ascii="Myriad Pro" w:hAnsi="Myriad Pro" w:cs="Arial"/>
                <w:b/>
              </w:rPr>
              <w:t>Nazwa kryterium</w:t>
            </w:r>
          </w:p>
          <w:p w14:paraId="50DED45C" w14:textId="077CE83A" w:rsidR="0087372A" w:rsidRPr="008D6A08" w:rsidRDefault="0087372A" w:rsidP="0087372A">
            <w:pPr>
              <w:spacing w:line="360" w:lineRule="auto"/>
              <w:rPr>
                <w:rFonts w:ascii="Myriad Pro" w:hAnsi="Myriad Pro" w:cs="Arial"/>
                <w:b/>
              </w:rPr>
            </w:pPr>
            <w:r w:rsidRPr="008576F8">
              <w:rPr>
                <w:rFonts w:ascii="Myriad Pro" w:hAnsi="Myriad Pro" w:cs="Arial"/>
              </w:rPr>
              <w:t>Szkolenia dla kadry nauczycielskiej</w:t>
            </w:r>
          </w:p>
        </w:tc>
        <w:tc>
          <w:tcPr>
            <w:tcW w:w="6951" w:type="dxa"/>
            <w:tcBorders>
              <w:top w:val="single" w:sz="4" w:space="0" w:color="000000" w:themeColor="text1"/>
              <w:bottom w:val="single" w:sz="4" w:space="0" w:color="000000" w:themeColor="text1"/>
            </w:tcBorders>
            <w:shd w:val="clear" w:color="auto" w:fill="FFFFFF" w:themeFill="background1"/>
          </w:tcPr>
          <w:p w14:paraId="5DE5B396" w14:textId="77777777" w:rsidR="0087372A" w:rsidRDefault="0087372A" w:rsidP="0087372A">
            <w:pPr>
              <w:spacing w:line="360" w:lineRule="auto"/>
              <w:rPr>
                <w:rFonts w:ascii="Myriad Pro" w:hAnsi="Myriad Pro" w:cs="Arial"/>
                <w:b/>
              </w:rPr>
            </w:pPr>
            <w:r w:rsidRPr="008576F8">
              <w:rPr>
                <w:rFonts w:ascii="Myriad Pro" w:hAnsi="Myriad Pro" w:cs="Arial"/>
                <w:b/>
              </w:rPr>
              <w:t>Definicja kryterium</w:t>
            </w:r>
          </w:p>
          <w:p w14:paraId="50277C60" w14:textId="32A01486" w:rsidR="0087372A" w:rsidRDefault="0087372A" w:rsidP="0087372A">
            <w:pPr>
              <w:spacing w:line="360" w:lineRule="auto"/>
              <w:rPr>
                <w:rFonts w:ascii="Myriad Pro" w:hAnsi="Myriad Pro" w:cs="Arial"/>
              </w:rPr>
            </w:pPr>
            <w:r w:rsidRPr="008576F8">
              <w:rPr>
                <w:rFonts w:ascii="Myriad Pro" w:hAnsi="Myriad Pro" w:cs="Arial"/>
              </w:rPr>
              <w:t>We wniosku o dofinansowanie zaplanowano</w:t>
            </w:r>
            <w:r w:rsidR="006C4397">
              <w:rPr>
                <w:rFonts w:ascii="Myriad Pro" w:hAnsi="Myriad Pro" w:cs="Arial"/>
              </w:rPr>
              <w:t xml:space="preserve"> -</w:t>
            </w:r>
            <w:r>
              <w:rPr>
                <w:rFonts w:ascii="Myriad Pro" w:hAnsi="Myriad Pro" w:cs="Arial"/>
              </w:rPr>
              <w:t xml:space="preserve"> jako element projektu</w:t>
            </w:r>
            <w:r w:rsidR="00E07FF3">
              <w:rPr>
                <w:rFonts w:ascii="Myriad Pro" w:hAnsi="Myriad Pro" w:cs="Arial"/>
              </w:rPr>
              <w:t xml:space="preserve"> w ramach cross-financingu</w:t>
            </w:r>
            <w:r>
              <w:rPr>
                <w:rFonts w:ascii="Myriad Pro" w:hAnsi="Myriad Pro" w:cs="Arial"/>
              </w:rPr>
              <w:t xml:space="preserve"> - szkolenia podnoszące świadomość oraz umiejętności i kompetencje kadry nauczycielskiej z zakresu rozpoznawania indywidualnych potrzeb ucznia lub pracy z uczniem ze specjalnymi potrzebami.</w:t>
            </w:r>
          </w:p>
          <w:p w14:paraId="15DB4485" w14:textId="77777777" w:rsidR="0087372A" w:rsidRDefault="0087372A" w:rsidP="0087372A">
            <w:pPr>
              <w:spacing w:line="360" w:lineRule="auto"/>
              <w:rPr>
                <w:rFonts w:ascii="Myriad Pro" w:hAnsi="Myriad Pro" w:cs="Arial"/>
              </w:rPr>
            </w:pPr>
          </w:p>
          <w:p w14:paraId="17E06D66" w14:textId="77777777" w:rsidR="0087372A" w:rsidRPr="008576F8" w:rsidRDefault="0087372A" w:rsidP="0087372A">
            <w:pPr>
              <w:spacing w:line="360" w:lineRule="auto"/>
              <w:rPr>
                <w:rFonts w:ascii="Myriad Pro" w:hAnsi="Myriad Pro" w:cs="Arial"/>
                <w:b/>
              </w:rPr>
            </w:pPr>
            <w:r w:rsidRPr="008576F8">
              <w:rPr>
                <w:rFonts w:ascii="Myriad Pro" w:hAnsi="Myriad Pro" w:cs="Arial"/>
                <w:b/>
              </w:rPr>
              <w:t>Zasady oceny</w:t>
            </w:r>
          </w:p>
          <w:p w14:paraId="17D195AF" w14:textId="1A051CB6" w:rsidR="0087372A" w:rsidRDefault="0087372A" w:rsidP="0087372A">
            <w:pPr>
              <w:spacing w:line="360" w:lineRule="auto"/>
              <w:rPr>
                <w:rFonts w:ascii="Myriad Pro" w:hAnsi="Myriad Pro" w:cs="Arial"/>
              </w:rPr>
            </w:pPr>
            <w:r w:rsidRPr="008576F8">
              <w:rPr>
                <w:rFonts w:ascii="Myriad Pro" w:hAnsi="Myriad Pro" w:cs="Arial"/>
              </w:rPr>
              <w:t xml:space="preserve">5 </w:t>
            </w:r>
            <w:r w:rsidR="00837CD6">
              <w:rPr>
                <w:rFonts w:ascii="Myriad Pro" w:hAnsi="Myriad Pro" w:cs="Arial"/>
              </w:rPr>
              <w:t xml:space="preserve">pkt </w:t>
            </w:r>
            <w:r w:rsidRPr="008576F8">
              <w:rPr>
                <w:rFonts w:ascii="Myriad Pro" w:hAnsi="Myriad Pro" w:cs="Arial"/>
              </w:rPr>
              <w:t xml:space="preserve">–  </w:t>
            </w:r>
            <w:r>
              <w:rPr>
                <w:rFonts w:ascii="Myriad Pro" w:hAnsi="Myriad Pro" w:cs="Arial"/>
              </w:rPr>
              <w:t xml:space="preserve">jako element projektu </w:t>
            </w:r>
            <w:r w:rsidR="00193E36">
              <w:rPr>
                <w:rFonts w:ascii="Myriad Pro" w:hAnsi="Myriad Pro" w:cs="Arial"/>
              </w:rPr>
              <w:t xml:space="preserve">zaplanowano </w:t>
            </w:r>
            <w:r w:rsidRPr="008576F8">
              <w:rPr>
                <w:rFonts w:ascii="Myriad Pro" w:hAnsi="Myriad Pro" w:cs="Arial"/>
              </w:rPr>
              <w:t>szkolenia podnoszące świadomość oraz umiejętności i kompetencje kadry nauczycielskiej z zakresu rozpoznawania indywidualnych potrzeb ucznia lub pracy z uczniem ze specjalnymi potrzebami</w:t>
            </w:r>
            <w:r>
              <w:rPr>
                <w:rFonts w:ascii="Myriad Pro" w:hAnsi="Myriad Pro" w:cs="Arial"/>
              </w:rPr>
              <w:t>,</w:t>
            </w:r>
          </w:p>
          <w:p w14:paraId="26E524AF" w14:textId="77777777" w:rsidR="0087372A" w:rsidRDefault="0087372A" w:rsidP="006C4397">
            <w:pPr>
              <w:spacing w:line="360" w:lineRule="auto"/>
              <w:rPr>
                <w:rFonts w:ascii="Myriad Pro" w:hAnsi="Myriad Pro" w:cs="Arial"/>
              </w:rPr>
            </w:pPr>
            <w:r>
              <w:rPr>
                <w:rFonts w:ascii="Myriad Pro" w:hAnsi="Myriad Pro" w:cs="Arial"/>
              </w:rPr>
              <w:t xml:space="preserve">0 </w:t>
            </w:r>
            <w:r w:rsidR="00837CD6">
              <w:rPr>
                <w:rFonts w:ascii="Myriad Pro" w:hAnsi="Myriad Pro" w:cs="Arial"/>
              </w:rPr>
              <w:t>pkt -</w:t>
            </w:r>
            <w:r>
              <w:rPr>
                <w:rFonts w:ascii="Myriad Pro" w:hAnsi="Myriad Pro" w:cs="Arial"/>
              </w:rPr>
              <w:t xml:space="preserve"> w projekcie nie zaplanowano szkoleń </w:t>
            </w:r>
            <w:r w:rsidRPr="00F25E3A">
              <w:rPr>
                <w:rFonts w:ascii="Myriad Pro" w:hAnsi="Myriad Pro" w:cs="Arial"/>
              </w:rPr>
              <w:t>podnosząc</w:t>
            </w:r>
            <w:r>
              <w:rPr>
                <w:rFonts w:ascii="Myriad Pro" w:hAnsi="Myriad Pro" w:cs="Arial"/>
              </w:rPr>
              <w:t>ych</w:t>
            </w:r>
            <w:r w:rsidRPr="00F25E3A">
              <w:rPr>
                <w:rFonts w:ascii="Myriad Pro" w:hAnsi="Myriad Pro" w:cs="Arial"/>
              </w:rPr>
              <w:t xml:space="preserve"> świadomość oraz umiejętności i kompetencje kadry nauczycielskiej z zakresu </w:t>
            </w:r>
            <w:r w:rsidRPr="00F25E3A">
              <w:rPr>
                <w:rFonts w:ascii="Myriad Pro" w:hAnsi="Myriad Pro" w:cs="Arial"/>
              </w:rPr>
              <w:lastRenderedPageBreak/>
              <w:t>rozpoznawania indywidualnych potrzeb ucznia lub pracy z uczniem ze specjalnymi potrzebami.</w:t>
            </w:r>
          </w:p>
          <w:p w14:paraId="0F85AF48" w14:textId="7DDD954D" w:rsidR="005174EF" w:rsidRPr="008D6A08" w:rsidRDefault="00916AE8" w:rsidP="006C4397">
            <w:pPr>
              <w:spacing w:line="360" w:lineRule="auto"/>
              <w:rPr>
                <w:rFonts w:ascii="Myriad Pro" w:hAnsi="Myriad Pro" w:cs="Arial"/>
                <w:b/>
              </w:rPr>
            </w:pPr>
            <w:r w:rsidRPr="00916AE8">
              <w:rPr>
                <w:rFonts w:ascii="Myriad Pro" w:hAnsi="Myriad Pro"/>
              </w:rPr>
              <w:t xml:space="preserve">W przypadku objęcia projektem  więcej niż jednej szkoły, kryterium ma zastosowanie do każdej z nich. </w:t>
            </w:r>
          </w:p>
        </w:tc>
        <w:tc>
          <w:tcPr>
            <w:tcW w:w="3209" w:type="dxa"/>
            <w:tcBorders>
              <w:top w:val="single" w:sz="4" w:space="0" w:color="000000" w:themeColor="text1"/>
              <w:bottom w:val="single" w:sz="4" w:space="0" w:color="000000" w:themeColor="text1"/>
            </w:tcBorders>
            <w:shd w:val="clear" w:color="auto" w:fill="FFFFFF" w:themeFill="background1"/>
          </w:tcPr>
          <w:p w14:paraId="2FC807AA" w14:textId="77777777" w:rsidR="0087372A" w:rsidRPr="008576F8" w:rsidRDefault="0087372A" w:rsidP="0087372A">
            <w:pPr>
              <w:spacing w:line="360" w:lineRule="auto"/>
              <w:rPr>
                <w:rFonts w:ascii="Myriad Pro" w:hAnsi="Myriad Pro" w:cs="Arial"/>
                <w:b/>
              </w:rPr>
            </w:pPr>
            <w:r w:rsidRPr="008576F8">
              <w:rPr>
                <w:rFonts w:ascii="Myriad Pro" w:hAnsi="Myriad Pro" w:cs="Arial"/>
                <w:b/>
              </w:rPr>
              <w:lastRenderedPageBreak/>
              <w:t>Opis znaczenia kryterium</w:t>
            </w:r>
          </w:p>
          <w:p w14:paraId="27DAC978" w14:textId="77777777" w:rsidR="0087372A" w:rsidRPr="008576F8" w:rsidRDefault="0087372A" w:rsidP="0087372A">
            <w:pPr>
              <w:spacing w:line="360" w:lineRule="auto"/>
              <w:rPr>
                <w:rFonts w:ascii="Myriad Pro" w:hAnsi="Myriad Pro" w:cs="Arial"/>
              </w:rPr>
            </w:pPr>
            <w:r w:rsidRPr="008576F8">
              <w:rPr>
                <w:rFonts w:ascii="Myriad Pro" w:hAnsi="Myriad Pro" w:cs="Arial"/>
              </w:rPr>
              <w:t>Kryterium punktowe, jego spełnienie nie jest konieczne do przyznania dofinansowania.</w:t>
            </w:r>
          </w:p>
          <w:p w14:paraId="0F6FC9BA" w14:textId="77777777" w:rsidR="0087372A" w:rsidRPr="008576F8" w:rsidRDefault="0087372A" w:rsidP="0087372A">
            <w:pPr>
              <w:spacing w:line="360" w:lineRule="auto"/>
              <w:rPr>
                <w:rFonts w:ascii="Myriad Pro" w:hAnsi="Myriad Pro" w:cs="Arial"/>
              </w:rPr>
            </w:pPr>
            <w:r w:rsidRPr="008576F8">
              <w:rPr>
                <w:rFonts w:ascii="Myriad Pro" w:hAnsi="Myriad Pro" w:cs="Arial"/>
              </w:rPr>
              <w:t xml:space="preserve">Projekt może otrzymać 0/5 pkt (waga </w:t>
            </w:r>
            <w:r>
              <w:rPr>
                <w:rFonts w:ascii="Myriad Pro" w:hAnsi="Myriad Pro" w:cs="Arial"/>
              </w:rPr>
              <w:t>1</w:t>
            </w:r>
            <w:r w:rsidRPr="008576F8">
              <w:rPr>
                <w:rFonts w:ascii="Myriad Pro" w:hAnsi="Myriad Pro" w:cs="Arial"/>
              </w:rPr>
              <w:t>) z maksymalnej możliwej do uzyskania liczby punktów.</w:t>
            </w:r>
          </w:p>
          <w:p w14:paraId="16A2192D" w14:textId="77777777" w:rsidR="0087372A" w:rsidRPr="008D6A08" w:rsidRDefault="0087372A" w:rsidP="0087372A">
            <w:pPr>
              <w:spacing w:line="360" w:lineRule="auto"/>
              <w:rPr>
                <w:rFonts w:ascii="Myriad Pro" w:hAnsi="Myriad Pro" w:cs="Arial"/>
                <w:b/>
              </w:rPr>
            </w:pPr>
          </w:p>
        </w:tc>
      </w:tr>
      <w:tr w:rsidR="00062960" w:rsidRPr="00B51D14" w14:paraId="5395FDD1" w14:textId="77777777" w:rsidTr="00B90182">
        <w:tc>
          <w:tcPr>
            <w:tcW w:w="1359" w:type="dxa"/>
            <w:shd w:val="clear" w:color="auto" w:fill="FFFFFF" w:themeFill="background1"/>
          </w:tcPr>
          <w:p w14:paraId="63ED4795" w14:textId="77777777" w:rsidR="0087372A" w:rsidRDefault="0087372A" w:rsidP="0087372A">
            <w:pPr>
              <w:spacing w:line="360" w:lineRule="auto"/>
              <w:rPr>
                <w:rFonts w:ascii="Myriad Pro" w:hAnsi="Myriad Pro"/>
                <w:b/>
              </w:rPr>
            </w:pPr>
            <w:r>
              <w:rPr>
                <w:rFonts w:ascii="Myriad Pro" w:hAnsi="Myriad Pro"/>
                <w:b/>
              </w:rPr>
              <w:t>Numer kryterium</w:t>
            </w:r>
          </w:p>
          <w:p w14:paraId="5F6B92F5" w14:textId="50786499" w:rsidR="0087372A" w:rsidRPr="00822320" w:rsidRDefault="00B90182" w:rsidP="0087372A">
            <w:pPr>
              <w:spacing w:line="360" w:lineRule="auto"/>
              <w:rPr>
                <w:rFonts w:ascii="Myriad Pro" w:hAnsi="Myriad Pro" w:cs="Arial"/>
              </w:rPr>
            </w:pPr>
            <w:r>
              <w:rPr>
                <w:rFonts w:ascii="Myriad Pro" w:hAnsi="Myriad Pro" w:cs="Arial"/>
              </w:rPr>
              <w:t>9</w:t>
            </w:r>
          </w:p>
        </w:tc>
        <w:tc>
          <w:tcPr>
            <w:tcW w:w="2651" w:type="dxa"/>
            <w:tcBorders>
              <w:top w:val="single" w:sz="4" w:space="0" w:color="000000" w:themeColor="text1"/>
              <w:bottom w:val="single" w:sz="4" w:space="0" w:color="000000" w:themeColor="text1"/>
            </w:tcBorders>
            <w:shd w:val="clear" w:color="auto" w:fill="FFFFFF" w:themeFill="background1"/>
          </w:tcPr>
          <w:p w14:paraId="3629617B" w14:textId="77777777" w:rsidR="0087372A" w:rsidRPr="00E8541A" w:rsidRDefault="0087372A" w:rsidP="0087372A">
            <w:pPr>
              <w:spacing w:line="360" w:lineRule="auto"/>
              <w:rPr>
                <w:rFonts w:ascii="Myriad Pro" w:hAnsi="Myriad Pro"/>
                <w:b/>
              </w:rPr>
            </w:pPr>
            <w:r w:rsidRPr="00E8541A">
              <w:rPr>
                <w:rFonts w:ascii="Myriad Pro" w:hAnsi="Myriad Pro"/>
                <w:b/>
              </w:rPr>
              <w:t>Nazwa kryterium</w:t>
            </w:r>
          </w:p>
          <w:p w14:paraId="3CF1AB1A" w14:textId="6C8D7BEE" w:rsidR="0087372A" w:rsidRPr="007F4344" w:rsidRDefault="0087372A" w:rsidP="0087372A">
            <w:pPr>
              <w:spacing w:line="360" w:lineRule="auto"/>
              <w:rPr>
                <w:rFonts w:ascii="Myriad Pro" w:hAnsi="Myriad Pro" w:cs="Arial"/>
                <w:b/>
              </w:rPr>
            </w:pPr>
            <w:r>
              <w:rPr>
                <w:rFonts w:ascii="Myriad Pro" w:hAnsi="Myriad Pro"/>
              </w:rPr>
              <w:t>Gotowość do realizacji projektu</w:t>
            </w:r>
          </w:p>
        </w:tc>
        <w:tc>
          <w:tcPr>
            <w:tcW w:w="6951" w:type="dxa"/>
            <w:tcBorders>
              <w:top w:val="single" w:sz="4" w:space="0" w:color="000000" w:themeColor="text1"/>
              <w:bottom w:val="single" w:sz="4" w:space="0" w:color="000000" w:themeColor="text1"/>
            </w:tcBorders>
            <w:shd w:val="clear" w:color="auto" w:fill="FFFFFF" w:themeFill="background1"/>
          </w:tcPr>
          <w:p w14:paraId="1B7504E9" w14:textId="77777777" w:rsidR="0087372A" w:rsidRPr="00BE70EE" w:rsidRDefault="0087372A" w:rsidP="0087372A">
            <w:pPr>
              <w:spacing w:line="360" w:lineRule="auto"/>
              <w:rPr>
                <w:rFonts w:ascii="Myriad Pro" w:hAnsi="Myriad Pro"/>
              </w:rPr>
            </w:pPr>
            <w:r w:rsidRPr="00383E82">
              <w:rPr>
                <w:rFonts w:ascii="Myriad Pro" w:hAnsi="Myriad Pro"/>
                <w:b/>
              </w:rPr>
              <w:t>Definicja kryterium</w:t>
            </w:r>
            <w:r w:rsidRPr="00383E82">
              <w:rPr>
                <w:rFonts w:ascii="Myriad Pro" w:hAnsi="Myriad Pro"/>
              </w:rPr>
              <w:br/>
            </w:r>
            <w:r w:rsidRPr="00BE70EE">
              <w:rPr>
                <w:rFonts w:ascii="Myriad Pro" w:hAnsi="Myriad Pro"/>
              </w:rPr>
              <w:t>Przedsięwzięcie jest przygotowane do realizacji.</w:t>
            </w:r>
          </w:p>
          <w:p w14:paraId="734A2958" w14:textId="77777777" w:rsidR="0087372A" w:rsidRPr="00BE70EE" w:rsidRDefault="0087372A" w:rsidP="0087372A">
            <w:pPr>
              <w:spacing w:line="360" w:lineRule="auto"/>
              <w:rPr>
                <w:rFonts w:ascii="Myriad Pro" w:hAnsi="Myriad Pro"/>
              </w:rPr>
            </w:pPr>
            <w:r w:rsidRPr="00BE70EE">
              <w:rPr>
                <w:rFonts w:ascii="Myriad Pro" w:hAnsi="Myriad Pro"/>
              </w:rPr>
              <w:t xml:space="preserve">Premiuje się posiadanie niezbędnych do realizacji projektu pozwoleń /decyzji na etapie składania wniosku o dofinansowanie </w:t>
            </w:r>
          </w:p>
          <w:p w14:paraId="7F2118D7" w14:textId="77777777" w:rsidR="0087372A" w:rsidRDefault="0087372A" w:rsidP="0087372A">
            <w:pPr>
              <w:spacing w:line="360" w:lineRule="auto"/>
              <w:rPr>
                <w:rFonts w:ascii="Myriad Pro" w:hAnsi="Myriad Pro"/>
                <w:b/>
              </w:rPr>
            </w:pPr>
          </w:p>
          <w:p w14:paraId="33C2E452" w14:textId="77777777" w:rsidR="0087372A" w:rsidRDefault="0087372A" w:rsidP="0087372A">
            <w:pPr>
              <w:spacing w:line="360" w:lineRule="auto"/>
              <w:rPr>
                <w:rFonts w:ascii="Myriad Pro" w:hAnsi="Myriad Pro"/>
                <w:b/>
              </w:rPr>
            </w:pPr>
            <w:r w:rsidRPr="00383E82">
              <w:rPr>
                <w:rFonts w:ascii="Myriad Pro" w:hAnsi="Myriad Pro"/>
                <w:b/>
              </w:rPr>
              <w:t>Zasady oceny</w:t>
            </w:r>
          </w:p>
          <w:p w14:paraId="56BDED23" w14:textId="77777777" w:rsidR="0087372A" w:rsidRPr="00BE70EE" w:rsidRDefault="0087372A" w:rsidP="0087372A">
            <w:pPr>
              <w:spacing w:line="360" w:lineRule="auto"/>
              <w:rPr>
                <w:rFonts w:ascii="Myriad Pro" w:hAnsi="Myriad Pro"/>
              </w:rPr>
            </w:pPr>
            <w:r w:rsidRPr="00BE70EE">
              <w:rPr>
                <w:rFonts w:ascii="Myriad Pro" w:hAnsi="Myriad Pro"/>
              </w:rPr>
              <w:t>Liczba punktów przyznawana za osiągnięte kolejne etapy przygotowania projektu:</w:t>
            </w:r>
          </w:p>
          <w:p w14:paraId="4F3F3F44" w14:textId="41EFBFD3" w:rsidR="0087372A" w:rsidRPr="00BE70EE" w:rsidRDefault="00CB6908" w:rsidP="0087372A">
            <w:pPr>
              <w:spacing w:line="360" w:lineRule="auto"/>
              <w:rPr>
                <w:rFonts w:ascii="Myriad Pro" w:hAnsi="Myriad Pro"/>
              </w:rPr>
            </w:pPr>
            <w:r>
              <w:rPr>
                <w:rFonts w:ascii="Myriad Pro" w:hAnsi="Myriad Pro"/>
              </w:rPr>
              <w:t>3</w:t>
            </w:r>
            <w:r w:rsidR="0087372A" w:rsidRPr="00BE70EE">
              <w:rPr>
                <w:rFonts w:ascii="Myriad Pro" w:hAnsi="Myriad Pro"/>
              </w:rPr>
              <w:t xml:space="preserve"> pkt – projekt uzyskał prawomocne pozwolenie na budowę</w:t>
            </w:r>
            <w:r w:rsidR="0087372A" w:rsidRPr="00821D77">
              <w:rPr>
                <w:rFonts w:ascii="Myriad Pro" w:hAnsi="Myriad Pro"/>
              </w:rPr>
              <w:t>/właściwy organ nie wniósł sprzeciwu do planowanego przedsięwzięcia realizowanego na podstawie zgłoszenia budowy lub robót budowlanych</w:t>
            </w:r>
            <w:r w:rsidR="0087372A" w:rsidRPr="00BE70EE">
              <w:rPr>
                <w:rFonts w:ascii="Myriad Pro" w:hAnsi="Myriad Pro"/>
              </w:rPr>
              <w:t>,</w:t>
            </w:r>
          </w:p>
          <w:p w14:paraId="486AEE97" w14:textId="77777777" w:rsidR="0087372A" w:rsidRPr="00BE70EE" w:rsidRDefault="0087372A" w:rsidP="0087372A">
            <w:pPr>
              <w:spacing w:line="360" w:lineRule="auto"/>
              <w:rPr>
                <w:rFonts w:ascii="Myriad Pro" w:hAnsi="Myriad Pro"/>
              </w:rPr>
            </w:pPr>
            <w:r w:rsidRPr="00BE70EE">
              <w:rPr>
                <w:rFonts w:ascii="Myriad Pro" w:hAnsi="Myriad Pro"/>
              </w:rPr>
              <w:t>0 pkt - projekt nie posiada pozwolenia na budowę</w:t>
            </w:r>
            <w:r w:rsidRPr="00821D77">
              <w:rPr>
                <w:rFonts w:ascii="Myriad Pro" w:hAnsi="Myriad Pro"/>
              </w:rPr>
              <w:t>/potwierdzenia braku sprzeciwu właściwego organu do zgłoszenia budowy lub robót budowlanych</w:t>
            </w:r>
            <w:r w:rsidRPr="00BE70EE">
              <w:rPr>
                <w:rFonts w:ascii="Myriad Pro" w:hAnsi="Myriad Pro"/>
              </w:rPr>
              <w:t xml:space="preserve"> (jeżeli dotyczy).</w:t>
            </w:r>
          </w:p>
          <w:p w14:paraId="1B113AD5" w14:textId="77777777" w:rsidR="0087372A" w:rsidRDefault="0087372A" w:rsidP="0087372A">
            <w:pPr>
              <w:spacing w:line="360" w:lineRule="auto"/>
              <w:rPr>
                <w:rFonts w:ascii="Myriad Pro" w:hAnsi="Myriad Pro"/>
              </w:rPr>
            </w:pPr>
          </w:p>
          <w:p w14:paraId="6C6A481E" w14:textId="35B8222A" w:rsidR="0087372A" w:rsidRDefault="0087372A" w:rsidP="0087372A">
            <w:pPr>
              <w:spacing w:line="360" w:lineRule="auto"/>
              <w:rPr>
                <w:rFonts w:ascii="Myriad Pro" w:hAnsi="Myriad Pro"/>
              </w:rPr>
            </w:pPr>
            <w:r w:rsidRPr="00BE70EE">
              <w:rPr>
                <w:rFonts w:ascii="Myriad Pro" w:hAnsi="Myriad Pro"/>
              </w:rPr>
              <w:lastRenderedPageBreak/>
              <w:t xml:space="preserve">Uwaga: Jeżeli </w:t>
            </w:r>
            <w:r w:rsidRPr="00013B50">
              <w:rPr>
                <w:rFonts w:ascii="Myriad Pro" w:hAnsi="Myriad Pro"/>
              </w:rPr>
              <w:t>projekt polega jedynie na zakupie wyposażenia</w:t>
            </w:r>
            <w:r>
              <w:rPr>
                <w:rFonts w:ascii="Myriad Pro" w:hAnsi="Myriad Pro"/>
              </w:rPr>
              <w:t xml:space="preserve"> lub, w przypadku budowy/robót budowlanych, nie wymaga uzyskania pozwolenia na budowę/zgłoszenia budowy lub robót budowlanych</w:t>
            </w:r>
            <w:r w:rsidRPr="00013B50">
              <w:rPr>
                <w:rFonts w:ascii="Myriad Pro" w:hAnsi="Myriad Pro"/>
              </w:rPr>
              <w:t>, przysługuj</w:t>
            </w:r>
            <w:r w:rsidR="004F695C">
              <w:rPr>
                <w:rFonts w:ascii="Myriad Pro" w:hAnsi="Myriad Pro"/>
              </w:rPr>
              <w:t>e</w:t>
            </w:r>
            <w:r w:rsidRPr="00013B50">
              <w:rPr>
                <w:rFonts w:ascii="Myriad Pro" w:hAnsi="Myriad Pro"/>
              </w:rPr>
              <w:t xml:space="preserve"> mu </w:t>
            </w:r>
            <w:r w:rsidR="00714069">
              <w:rPr>
                <w:rFonts w:ascii="Myriad Pro" w:hAnsi="Myriad Pro"/>
              </w:rPr>
              <w:t>3</w:t>
            </w:r>
            <w:r w:rsidRPr="00013B50">
              <w:rPr>
                <w:rFonts w:ascii="Myriad Pro" w:hAnsi="Myriad Pro"/>
              </w:rPr>
              <w:t xml:space="preserve"> pkt.</w:t>
            </w:r>
          </w:p>
          <w:p w14:paraId="1E3DE614" w14:textId="3A81AF93" w:rsidR="005174EF" w:rsidRPr="007F4344" w:rsidRDefault="005174EF" w:rsidP="0087372A">
            <w:pPr>
              <w:spacing w:line="360" w:lineRule="auto"/>
              <w:rPr>
                <w:rFonts w:ascii="Myriad Pro" w:hAnsi="Myriad Pro" w:cs="Arial"/>
                <w:b/>
              </w:rPr>
            </w:pPr>
            <w:bookmarkStart w:id="10" w:name="_Hlk194996604"/>
            <w:r>
              <w:rPr>
                <w:rFonts w:ascii="Myriad Pro" w:hAnsi="Myriad Pro"/>
              </w:rPr>
              <w:t xml:space="preserve">W przypadku </w:t>
            </w:r>
            <w:r w:rsidR="00FB46B0">
              <w:rPr>
                <w:rFonts w:ascii="Myriad Pro" w:hAnsi="Myriad Pro"/>
              </w:rPr>
              <w:t>objęcia projektem  więcej niż jednej szkoły</w:t>
            </w:r>
            <w:r>
              <w:rPr>
                <w:rFonts w:ascii="Myriad Pro" w:hAnsi="Myriad Pro"/>
              </w:rPr>
              <w:t xml:space="preserve">, kryterium </w:t>
            </w:r>
            <w:r w:rsidR="00916AE8">
              <w:rPr>
                <w:rFonts w:ascii="Myriad Pro" w:hAnsi="Myriad Pro"/>
              </w:rPr>
              <w:t xml:space="preserve">ma zastosowanie do każdej z nich. </w:t>
            </w:r>
            <w:bookmarkEnd w:id="10"/>
          </w:p>
        </w:tc>
        <w:tc>
          <w:tcPr>
            <w:tcW w:w="3209" w:type="dxa"/>
            <w:shd w:val="clear" w:color="auto" w:fill="FFFFFF" w:themeFill="background1"/>
          </w:tcPr>
          <w:p w14:paraId="4D9D0847" w14:textId="77777777" w:rsidR="0087372A" w:rsidRPr="00E8541A" w:rsidRDefault="0087372A" w:rsidP="0087372A">
            <w:pPr>
              <w:spacing w:line="360" w:lineRule="auto"/>
              <w:rPr>
                <w:rFonts w:ascii="Myriad Pro" w:hAnsi="Myriad Pro"/>
                <w:b/>
              </w:rPr>
            </w:pPr>
            <w:r w:rsidRPr="00E8541A">
              <w:rPr>
                <w:rFonts w:ascii="Myriad Pro" w:hAnsi="Myriad Pro"/>
                <w:b/>
              </w:rPr>
              <w:lastRenderedPageBreak/>
              <w:t>Opis znaczenia kryterium</w:t>
            </w:r>
          </w:p>
          <w:p w14:paraId="1C5367E2" w14:textId="77777777" w:rsidR="0087372A" w:rsidRPr="00BE70EE" w:rsidRDefault="0087372A" w:rsidP="0087372A">
            <w:pPr>
              <w:spacing w:line="360" w:lineRule="auto"/>
              <w:rPr>
                <w:rFonts w:ascii="Myriad Pro" w:hAnsi="Myriad Pro"/>
              </w:rPr>
            </w:pPr>
            <w:r w:rsidRPr="00BE70EE">
              <w:rPr>
                <w:rFonts w:ascii="Myriad Pro" w:hAnsi="Myriad Pro"/>
              </w:rPr>
              <w:t>Kryterium punktowe, jego spełnienie nie jest konieczne do przyznania dofinansowania.</w:t>
            </w:r>
          </w:p>
          <w:p w14:paraId="46C505A5" w14:textId="5A8DF6FD" w:rsidR="0087372A" w:rsidRDefault="0087372A" w:rsidP="0087372A">
            <w:pPr>
              <w:spacing w:line="360" w:lineRule="auto"/>
              <w:rPr>
                <w:rFonts w:ascii="Myriad Pro" w:hAnsi="Myriad Pro"/>
              </w:rPr>
            </w:pPr>
            <w:r w:rsidRPr="00BE70EE">
              <w:rPr>
                <w:rFonts w:ascii="Myriad Pro" w:hAnsi="Myriad Pro"/>
              </w:rPr>
              <w:t>Projekt może otrzymać 0/</w:t>
            </w:r>
            <w:r w:rsidR="00CB6908">
              <w:rPr>
                <w:rFonts w:ascii="Myriad Pro" w:hAnsi="Myriad Pro"/>
              </w:rPr>
              <w:t>3</w:t>
            </w:r>
            <w:r w:rsidRPr="00BE70EE">
              <w:rPr>
                <w:rFonts w:ascii="Myriad Pro" w:hAnsi="Myriad Pro"/>
              </w:rPr>
              <w:t xml:space="preserve"> pkt (waga </w:t>
            </w:r>
            <w:r w:rsidR="00CB6908">
              <w:rPr>
                <w:rFonts w:ascii="Myriad Pro" w:hAnsi="Myriad Pro"/>
              </w:rPr>
              <w:t>4</w:t>
            </w:r>
            <w:r w:rsidRPr="00BE70EE">
              <w:rPr>
                <w:rFonts w:ascii="Myriad Pro" w:hAnsi="Myriad Pro"/>
              </w:rPr>
              <w:t>) z maksymalnej możliwej do uzyskania liczby punktów.</w:t>
            </w:r>
          </w:p>
          <w:p w14:paraId="0F765BCB" w14:textId="77777777" w:rsidR="0087372A" w:rsidRPr="00E8541A" w:rsidRDefault="0087372A" w:rsidP="0087372A">
            <w:pPr>
              <w:spacing w:line="360" w:lineRule="auto"/>
              <w:rPr>
                <w:rFonts w:ascii="Myriad Pro" w:hAnsi="Myriad Pro"/>
              </w:rPr>
            </w:pPr>
          </w:p>
          <w:p w14:paraId="47B05ABE" w14:textId="711F0202" w:rsidR="0087372A" w:rsidRPr="005F1054" w:rsidRDefault="0087372A" w:rsidP="0087372A">
            <w:pPr>
              <w:spacing w:line="360" w:lineRule="auto"/>
              <w:rPr>
                <w:rFonts w:ascii="Myriad Pro" w:hAnsi="Myriad Pro" w:cs="Arial"/>
                <w:b/>
              </w:rPr>
            </w:pPr>
          </w:p>
        </w:tc>
      </w:tr>
      <w:tr w:rsidR="00062960" w:rsidRPr="00B51D14" w14:paraId="51EFB76B" w14:textId="77777777" w:rsidTr="00B90182">
        <w:tc>
          <w:tcPr>
            <w:tcW w:w="1359" w:type="dxa"/>
          </w:tcPr>
          <w:p w14:paraId="54348F8A" w14:textId="77777777" w:rsidR="0087372A" w:rsidRDefault="0087372A" w:rsidP="0087372A">
            <w:pPr>
              <w:spacing w:line="360" w:lineRule="auto"/>
              <w:rPr>
                <w:rFonts w:ascii="Myriad Pro" w:hAnsi="Myriad Pro"/>
                <w:b/>
              </w:rPr>
            </w:pPr>
            <w:r>
              <w:rPr>
                <w:rFonts w:ascii="Myriad Pro" w:hAnsi="Myriad Pro"/>
                <w:b/>
              </w:rPr>
              <w:t>Numer kryterium</w:t>
            </w:r>
          </w:p>
          <w:p w14:paraId="6935D52C" w14:textId="3E929776" w:rsidR="0087372A" w:rsidRPr="00822320" w:rsidRDefault="00B90182" w:rsidP="0087372A">
            <w:pPr>
              <w:spacing w:line="360" w:lineRule="auto"/>
              <w:rPr>
                <w:rFonts w:ascii="Myriad Pro" w:hAnsi="Myriad Pro"/>
              </w:rPr>
            </w:pPr>
            <w:r>
              <w:rPr>
                <w:rFonts w:ascii="Myriad Pro" w:hAnsi="Myriad Pro"/>
              </w:rPr>
              <w:t>10</w:t>
            </w:r>
          </w:p>
        </w:tc>
        <w:tc>
          <w:tcPr>
            <w:tcW w:w="2651" w:type="dxa"/>
            <w:tcBorders>
              <w:top w:val="single" w:sz="4" w:space="0" w:color="000000" w:themeColor="text1"/>
              <w:bottom w:val="single" w:sz="4" w:space="0" w:color="000000" w:themeColor="text1"/>
            </w:tcBorders>
            <w:shd w:val="clear" w:color="auto" w:fill="FFFFFF" w:themeFill="background1"/>
          </w:tcPr>
          <w:p w14:paraId="0EE215DF" w14:textId="77777777" w:rsidR="0087372A" w:rsidRDefault="0087372A" w:rsidP="0087372A">
            <w:pPr>
              <w:spacing w:line="360" w:lineRule="auto"/>
              <w:rPr>
                <w:rFonts w:ascii="Myriad Pro" w:hAnsi="Myriad Pro" w:cs="Arial"/>
              </w:rPr>
            </w:pPr>
            <w:r w:rsidRPr="00AF580E">
              <w:rPr>
                <w:rFonts w:ascii="Myriad Pro" w:eastAsia="MyriadPro-Regular" w:hAnsi="Myriad Pro" w:cs="Arial"/>
                <w:b/>
              </w:rPr>
              <w:t>Nazwa kryterium</w:t>
            </w:r>
            <w:r w:rsidRPr="00AF580E">
              <w:rPr>
                <w:rFonts w:ascii="Myriad Pro" w:hAnsi="Myriad Pro" w:cs="Arial"/>
              </w:rPr>
              <w:t xml:space="preserve"> </w:t>
            </w:r>
          </w:p>
          <w:p w14:paraId="513FDAD7" w14:textId="126DB9CC" w:rsidR="0087372A" w:rsidRPr="00E8541A" w:rsidRDefault="0087372A" w:rsidP="0087372A">
            <w:pPr>
              <w:spacing w:line="360" w:lineRule="auto"/>
              <w:rPr>
                <w:rFonts w:ascii="Myriad Pro" w:hAnsi="Myriad Pro"/>
                <w:b/>
              </w:rPr>
            </w:pPr>
            <w:r w:rsidRPr="00AF580E">
              <w:rPr>
                <w:rFonts w:ascii="Myriad Pro" w:hAnsi="Myriad Pro" w:cs="Arial"/>
              </w:rPr>
              <w:t xml:space="preserve">Zgodność projektu z ideą inicjatywy Nowy Europejski </w:t>
            </w:r>
            <w:proofErr w:type="spellStart"/>
            <w:r w:rsidRPr="00AF580E">
              <w:rPr>
                <w:rFonts w:ascii="Myriad Pro" w:hAnsi="Myriad Pro" w:cs="Arial"/>
              </w:rPr>
              <w:t>Bauhaus</w:t>
            </w:r>
            <w:proofErr w:type="spellEnd"/>
          </w:p>
        </w:tc>
        <w:tc>
          <w:tcPr>
            <w:tcW w:w="6951" w:type="dxa"/>
            <w:tcBorders>
              <w:top w:val="single" w:sz="4" w:space="0" w:color="000000" w:themeColor="text1"/>
              <w:bottom w:val="single" w:sz="4" w:space="0" w:color="000000" w:themeColor="text1"/>
            </w:tcBorders>
            <w:shd w:val="clear" w:color="auto" w:fill="FFFFFF" w:themeFill="background1"/>
          </w:tcPr>
          <w:p w14:paraId="167D79EA" w14:textId="77777777" w:rsidR="0087372A" w:rsidRDefault="0087372A" w:rsidP="0087372A">
            <w:pPr>
              <w:spacing w:line="360" w:lineRule="auto"/>
              <w:rPr>
                <w:rFonts w:ascii="Myriad Pro" w:hAnsi="Myriad Pro" w:cs="Arial"/>
              </w:rPr>
            </w:pPr>
            <w:r w:rsidRPr="00AF580E">
              <w:rPr>
                <w:rFonts w:ascii="Myriad Pro" w:hAnsi="Myriad Pro" w:cs="Arial"/>
                <w:b/>
              </w:rPr>
              <w:t>Definicja kryterium:</w:t>
            </w:r>
            <w:r w:rsidRPr="00AF580E">
              <w:rPr>
                <w:rFonts w:ascii="Myriad Pro" w:hAnsi="Myriad Pro" w:cs="Arial"/>
              </w:rPr>
              <w:br/>
              <w:t xml:space="preserve">Ocenie podlega, czy rozwiązania przewidywane w projekcie uwzględniają zasady inicjatywy Nowy Europejski </w:t>
            </w:r>
            <w:proofErr w:type="spellStart"/>
            <w:r w:rsidRPr="00AF580E">
              <w:rPr>
                <w:rFonts w:ascii="Myriad Pro" w:hAnsi="Myriad Pro" w:cs="Arial"/>
              </w:rPr>
              <w:t>Bauhaus</w:t>
            </w:r>
            <w:proofErr w:type="spellEnd"/>
            <w:r>
              <w:rPr>
                <w:rFonts w:ascii="Myriad Pro" w:hAnsi="Myriad Pro" w:cs="Arial"/>
              </w:rPr>
              <w:t>.</w:t>
            </w:r>
          </w:p>
          <w:p w14:paraId="66BABF53" w14:textId="77777777" w:rsidR="0087372A" w:rsidRDefault="0087372A" w:rsidP="0087372A">
            <w:pPr>
              <w:spacing w:line="360" w:lineRule="auto"/>
              <w:rPr>
                <w:rFonts w:ascii="Myriad Pro" w:hAnsi="Myriad Pro" w:cs="Arial"/>
              </w:rPr>
            </w:pPr>
            <w:r>
              <w:rPr>
                <w:rFonts w:ascii="Myriad Pro" w:hAnsi="Myriad Pro" w:cs="Arial"/>
              </w:rPr>
              <w:t>Projekt podczas projektowania i realizacji zakłada:</w:t>
            </w:r>
          </w:p>
          <w:p w14:paraId="254AD1A2" w14:textId="77777777" w:rsidR="0087372A" w:rsidRPr="002B50E6" w:rsidRDefault="0087372A" w:rsidP="0087372A">
            <w:pPr>
              <w:pStyle w:val="Akapitzlist"/>
              <w:numPr>
                <w:ilvl w:val="0"/>
                <w:numId w:val="26"/>
              </w:numPr>
              <w:spacing w:line="360" w:lineRule="auto"/>
              <w:rPr>
                <w:rFonts w:ascii="Myriad Pro" w:hAnsi="Myriad Pro" w:cs="Arial"/>
              </w:rPr>
            </w:pPr>
            <w:r w:rsidRPr="002B50E6">
              <w:rPr>
                <w:rFonts w:ascii="Myriad Pro" w:hAnsi="Myriad Pro" w:cs="Arial"/>
              </w:rPr>
              <w:t>zrównoważenie środowiskowe/balans środowiskowy, w tym m.in. wkomponowanie elementów przyrody w tkankę miejską, zbilansowanie stref zabudowy miejskiej dbałością o różnorodność biologiczną,</w:t>
            </w:r>
          </w:p>
          <w:p w14:paraId="4258FEB5" w14:textId="77777777" w:rsidR="0087372A" w:rsidRPr="002B50E6" w:rsidRDefault="0087372A" w:rsidP="0087372A">
            <w:pPr>
              <w:pStyle w:val="Akapitzlist"/>
              <w:numPr>
                <w:ilvl w:val="0"/>
                <w:numId w:val="26"/>
              </w:numPr>
              <w:spacing w:line="360" w:lineRule="auto"/>
              <w:rPr>
                <w:rFonts w:ascii="Myriad Pro" w:hAnsi="Myriad Pro" w:cs="Arial"/>
              </w:rPr>
            </w:pPr>
            <w:r w:rsidRPr="002B50E6">
              <w:rPr>
                <w:rFonts w:ascii="Myriad Pro" w:hAnsi="Myriad Pro" w:cs="Arial"/>
              </w:rPr>
              <w:t>estetykę - uwzględnianie - poza funkcjonalnością - również elementów kompozycji architektonicznej uwzględniającej harmonię, dbałość o jakość i styl przestrzeni - rozwiązania oparte o aspekty przyrodnicze,</w:t>
            </w:r>
          </w:p>
          <w:p w14:paraId="6B302AD6" w14:textId="77777777" w:rsidR="0087372A" w:rsidRDefault="0087372A" w:rsidP="0087372A">
            <w:pPr>
              <w:pStyle w:val="Akapitzlist"/>
              <w:numPr>
                <w:ilvl w:val="0"/>
                <w:numId w:val="26"/>
              </w:numPr>
              <w:spacing w:line="360" w:lineRule="auto"/>
              <w:rPr>
                <w:rFonts w:ascii="Myriad Pro" w:hAnsi="Myriad Pro" w:cs="Arial"/>
              </w:rPr>
            </w:pPr>
            <w:r w:rsidRPr="002B50E6">
              <w:rPr>
                <w:rFonts w:ascii="Myriad Pro" w:hAnsi="Myriad Pro" w:cs="Arial"/>
              </w:rPr>
              <w:lastRenderedPageBreak/>
              <w:t>włączenie społeczne - tworzenie przestrzeni publicznej zachowującej funkcje przyrodnicze z uwzględnieniem aspektu równości i dostępności.</w:t>
            </w:r>
          </w:p>
          <w:p w14:paraId="31E83FB7" w14:textId="77777777" w:rsidR="0087372A" w:rsidRPr="002B50E6" w:rsidRDefault="0087372A" w:rsidP="0087372A">
            <w:pPr>
              <w:pStyle w:val="Akapitzlist"/>
              <w:spacing w:line="360" w:lineRule="auto"/>
              <w:ind w:left="360"/>
              <w:rPr>
                <w:rFonts w:ascii="Myriad Pro" w:hAnsi="Myriad Pro" w:cs="Arial"/>
              </w:rPr>
            </w:pPr>
          </w:p>
          <w:p w14:paraId="35E11F94" w14:textId="77777777" w:rsidR="0087372A" w:rsidRPr="00AF580E" w:rsidRDefault="0087372A" w:rsidP="0087372A">
            <w:pPr>
              <w:spacing w:line="360" w:lineRule="auto"/>
              <w:rPr>
                <w:rFonts w:ascii="Myriad Pro" w:hAnsi="Myriad Pro" w:cs="Arial"/>
              </w:rPr>
            </w:pPr>
            <w:r w:rsidRPr="00AF580E">
              <w:rPr>
                <w:rFonts w:ascii="Myriad Pro" w:hAnsi="Myriad Pro" w:cs="Arial"/>
                <w:b/>
              </w:rPr>
              <w:t>Zasady oceny</w:t>
            </w:r>
            <w:r w:rsidRPr="00AF580E">
              <w:rPr>
                <w:rFonts w:ascii="Myriad Pro" w:hAnsi="Myriad Pro" w:cs="Arial"/>
              </w:rPr>
              <w:t xml:space="preserve"> </w:t>
            </w:r>
          </w:p>
          <w:p w14:paraId="18855147" w14:textId="77777777" w:rsidR="0087372A" w:rsidRDefault="0087372A" w:rsidP="0087372A">
            <w:pPr>
              <w:spacing w:line="360" w:lineRule="auto"/>
              <w:rPr>
                <w:rFonts w:ascii="Myriad Pro" w:hAnsi="Myriad Pro" w:cs="Arial"/>
              </w:rPr>
            </w:pPr>
            <w:r>
              <w:rPr>
                <w:rFonts w:ascii="Myriad Pro" w:hAnsi="Myriad Pro" w:cs="Arial"/>
              </w:rPr>
              <w:t>3</w:t>
            </w:r>
            <w:r w:rsidRPr="00AF580E">
              <w:rPr>
                <w:rFonts w:ascii="Myriad Pro" w:hAnsi="Myriad Pro" w:cs="Arial"/>
              </w:rPr>
              <w:t xml:space="preserve"> pkt – projekt </w:t>
            </w:r>
            <w:r>
              <w:rPr>
                <w:rFonts w:ascii="Myriad Pro" w:hAnsi="Myriad Pro" w:cs="Arial"/>
              </w:rPr>
              <w:t>uwzględnia wszystkie trzy zasady,</w:t>
            </w:r>
          </w:p>
          <w:p w14:paraId="4D8BC278" w14:textId="77777777" w:rsidR="0087372A" w:rsidRDefault="0087372A" w:rsidP="0087372A">
            <w:pPr>
              <w:spacing w:line="360" w:lineRule="auto"/>
              <w:rPr>
                <w:rFonts w:ascii="Myriad Pro" w:hAnsi="Myriad Pro" w:cs="Arial"/>
              </w:rPr>
            </w:pPr>
            <w:r>
              <w:rPr>
                <w:rFonts w:ascii="Myriad Pro" w:hAnsi="Myriad Pro" w:cs="Arial"/>
              </w:rPr>
              <w:t>2</w:t>
            </w:r>
            <w:r w:rsidRPr="00AF580E">
              <w:rPr>
                <w:rFonts w:ascii="Myriad Pro" w:hAnsi="Myriad Pro" w:cs="Arial"/>
              </w:rPr>
              <w:t xml:space="preserve"> pkt – </w:t>
            </w:r>
            <w:r>
              <w:rPr>
                <w:rFonts w:ascii="Myriad Pro" w:hAnsi="Myriad Pro" w:cs="Arial"/>
              </w:rPr>
              <w:t>projekt uwzględnia dwie z ww. zasad,</w:t>
            </w:r>
          </w:p>
          <w:p w14:paraId="1B234689" w14:textId="3355B0E4" w:rsidR="005174EF" w:rsidRDefault="0087372A" w:rsidP="0087372A">
            <w:pPr>
              <w:spacing w:line="360" w:lineRule="auto"/>
              <w:rPr>
                <w:rFonts w:ascii="Myriad Pro" w:hAnsi="Myriad Pro"/>
              </w:rPr>
            </w:pPr>
            <w:r>
              <w:rPr>
                <w:rFonts w:ascii="Myriad Pro" w:hAnsi="Myriad Pro"/>
              </w:rPr>
              <w:t>1 pkt – projekt uwzględnia jedną z ww. zasad,</w:t>
            </w:r>
          </w:p>
          <w:p w14:paraId="5319232F" w14:textId="77777777" w:rsidR="0087372A" w:rsidRDefault="0087372A" w:rsidP="0087372A">
            <w:pPr>
              <w:spacing w:line="360" w:lineRule="auto"/>
              <w:rPr>
                <w:rFonts w:ascii="Myriad Pro" w:hAnsi="Myriad Pro" w:cs="Arial"/>
              </w:rPr>
            </w:pPr>
            <w:r w:rsidRPr="00AF580E">
              <w:rPr>
                <w:rFonts w:ascii="Myriad Pro" w:hAnsi="Myriad Pro" w:cs="Arial"/>
              </w:rPr>
              <w:t>0 pkt</w:t>
            </w:r>
            <w:r>
              <w:rPr>
                <w:rFonts w:ascii="Myriad Pro" w:hAnsi="Myriad Pro" w:cs="Arial"/>
              </w:rPr>
              <w:t xml:space="preserve"> – w projekcie nie uwzględniono żadnej z ww. zasad.</w:t>
            </w:r>
          </w:p>
          <w:p w14:paraId="19BB4C7D" w14:textId="7D10B6A1" w:rsidR="005174EF" w:rsidRPr="00383E82" w:rsidRDefault="00916AE8" w:rsidP="0087372A">
            <w:pPr>
              <w:spacing w:line="360" w:lineRule="auto"/>
              <w:rPr>
                <w:rFonts w:ascii="Myriad Pro" w:hAnsi="Myriad Pro"/>
                <w:b/>
              </w:rPr>
            </w:pPr>
            <w:r w:rsidRPr="00916AE8">
              <w:rPr>
                <w:rFonts w:ascii="Myriad Pro" w:hAnsi="Myriad Pro"/>
              </w:rPr>
              <w:t xml:space="preserve">W przypadku objęcia projektem  więcej niż jednej szkoły, kryterium ma zastosowanie do każdej z nich. </w:t>
            </w:r>
          </w:p>
        </w:tc>
        <w:tc>
          <w:tcPr>
            <w:tcW w:w="3209" w:type="dxa"/>
            <w:tcBorders>
              <w:top w:val="single" w:sz="4" w:space="0" w:color="000000" w:themeColor="text1"/>
              <w:bottom w:val="single" w:sz="4" w:space="0" w:color="000000" w:themeColor="text1"/>
            </w:tcBorders>
            <w:shd w:val="clear" w:color="auto" w:fill="FFFFFF" w:themeFill="background1"/>
          </w:tcPr>
          <w:p w14:paraId="3CF57415" w14:textId="77777777" w:rsidR="0087372A" w:rsidRPr="00925E9D" w:rsidRDefault="0087372A" w:rsidP="0087372A">
            <w:pPr>
              <w:spacing w:line="360" w:lineRule="auto"/>
              <w:rPr>
                <w:rFonts w:ascii="Myriad Pro" w:hAnsi="Myriad Pro" w:cs="Arial"/>
                <w:b/>
              </w:rPr>
            </w:pPr>
            <w:r w:rsidRPr="00925E9D">
              <w:rPr>
                <w:rFonts w:ascii="Myriad Pro" w:hAnsi="Myriad Pro" w:cs="Arial"/>
                <w:b/>
              </w:rPr>
              <w:lastRenderedPageBreak/>
              <w:t>Opis znaczenia kryterium</w:t>
            </w:r>
          </w:p>
          <w:p w14:paraId="2F731D2D" w14:textId="77777777" w:rsidR="0087372A" w:rsidRPr="00E44319" w:rsidRDefault="0087372A" w:rsidP="0087372A">
            <w:pPr>
              <w:spacing w:line="360" w:lineRule="auto"/>
              <w:rPr>
                <w:rFonts w:ascii="Myriad Pro" w:hAnsi="Myriad Pro" w:cs="Arial"/>
              </w:rPr>
            </w:pPr>
            <w:r w:rsidRPr="00E44319">
              <w:rPr>
                <w:rFonts w:ascii="Myriad Pro" w:hAnsi="Myriad Pro" w:cs="Arial"/>
              </w:rPr>
              <w:t>Kryterium punktowe, jego spełnienie nie jest konieczne do przyznania dofinansowania.</w:t>
            </w:r>
          </w:p>
          <w:p w14:paraId="41721DD8" w14:textId="220F727A" w:rsidR="0087372A" w:rsidRPr="00E8541A" w:rsidRDefault="0087372A" w:rsidP="0087372A">
            <w:pPr>
              <w:spacing w:line="360" w:lineRule="auto"/>
              <w:rPr>
                <w:rFonts w:ascii="Myriad Pro" w:hAnsi="Myriad Pro"/>
                <w:b/>
              </w:rPr>
            </w:pPr>
            <w:r w:rsidRPr="00E44319">
              <w:rPr>
                <w:rFonts w:ascii="Myriad Pro" w:hAnsi="Myriad Pro" w:cs="Arial"/>
              </w:rPr>
              <w:t>Projekt może otrzymać 0/1</w:t>
            </w:r>
            <w:r>
              <w:rPr>
                <w:rFonts w:ascii="Myriad Pro" w:hAnsi="Myriad Pro" w:cs="Arial"/>
              </w:rPr>
              <w:t>/2/3</w:t>
            </w:r>
            <w:r w:rsidRPr="00E44319">
              <w:rPr>
                <w:rFonts w:ascii="Myriad Pro" w:hAnsi="Myriad Pro" w:cs="Arial"/>
              </w:rPr>
              <w:t xml:space="preserve"> pkt (waga </w:t>
            </w:r>
            <w:r w:rsidR="004F695C">
              <w:rPr>
                <w:rFonts w:ascii="Myriad Pro" w:hAnsi="Myriad Pro" w:cs="Arial"/>
              </w:rPr>
              <w:t>1</w:t>
            </w:r>
            <w:r w:rsidRPr="00E44319">
              <w:rPr>
                <w:rFonts w:ascii="Myriad Pro" w:hAnsi="Myriad Pro" w:cs="Arial"/>
              </w:rPr>
              <w:t>) z maksymalnej możliwej do uzyskania liczby punktów</w:t>
            </w:r>
          </w:p>
        </w:tc>
      </w:tr>
    </w:tbl>
    <w:p w14:paraId="0FBAD60A" w14:textId="77777777" w:rsidR="00011E87" w:rsidRDefault="00011E87" w:rsidP="00235318">
      <w:pPr>
        <w:pStyle w:val="Legenda"/>
        <w:keepNext/>
        <w:rPr>
          <w:rFonts w:ascii="Myriad Pro" w:hAnsi="Myriad Pro"/>
          <w:b/>
          <w:i w:val="0"/>
          <w:color w:val="auto"/>
          <w:sz w:val="22"/>
          <w:szCs w:val="22"/>
        </w:rPr>
      </w:pPr>
      <w:bookmarkStart w:id="11" w:name="_Toc135821398"/>
    </w:p>
    <w:p w14:paraId="25512C55" w14:textId="13950817" w:rsidR="00011E87" w:rsidRDefault="00011E87" w:rsidP="00235318">
      <w:pPr>
        <w:pStyle w:val="Legenda"/>
        <w:keepNext/>
        <w:rPr>
          <w:rFonts w:ascii="Myriad Pro" w:hAnsi="Myriad Pro"/>
          <w:b/>
          <w:i w:val="0"/>
          <w:color w:val="auto"/>
          <w:sz w:val="22"/>
          <w:szCs w:val="22"/>
        </w:rPr>
      </w:pPr>
    </w:p>
    <w:p w14:paraId="5764243C" w14:textId="77777777" w:rsidR="00011E87" w:rsidRPr="00011E87" w:rsidRDefault="00011E87" w:rsidP="00011E87"/>
    <w:p w14:paraId="0777A22B" w14:textId="0CA3ECB3" w:rsidR="00011E87" w:rsidRDefault="00011E87" w:rsidP="00235318">
      <w:pPr>
        <w:pStyle w:val="Legenda"/>
        <w:keepNext/>
        <w:rPr>
          <w:rFonts w:ascii="Myriad Pro" w:hAnsi="Myriad Pro"/>
          <w:b/>
          <w:i w:val="0"/>
          <w:color w:val="auto"/>
          <w:sz w:val="22"/>
          <w:szCs w:val="22"/>
        </w:rPr>
      </w:pPr>
    </w:p>
    <w:p w14:paraId="07BC4055" w14:textId="18F15141" w:rsidR="00AD3172" w:rsidRDefault="00AD3172" w:rsidP="00AD3172"/>
    <w:p w14:paraId="7CC6E2E2" w14:textId="74FAE1BF" w:rsidR="008A785B" w:rsidRDefault="008A785B" w:rsidP="00AD3172"/>
    <w:p w14:paraId="57B36115" w14:textId="17A056D8" w:rsidR="008A785B" w:rsidRDefault="008A785B" w:rsidP="00AD3172"/>
    <w:p w14:paraId="7D306BBD" w14:textId="45A2389B" w:rsidR="008A785B" w:rsidRDefault="008A785B" w:rsidP="00AD3172"/>
    <w:p w14:paraId="7B627164" w14:textId="77777777" w:rsidR="008A785B" w:rsidRDefault="008A785B" w:rsidP="00AD3172"/>
    <w:p w14:paraId="5736213A" w14:textId="52A5A2A8" w:rsidR="00826A20" w:rsidRDefault="00826A20" w:rsidP="00AD3172"/>
    <w:p w14:paraId="3E54EA63" w14:textId="5F98E435" w:rsidR="00235318" w:rsidRPr="00152E81" w:rsidRDefault="00235318" w:rsidP="00235318">
      <w:pPr>
        <w:pStyle w:val="Legenda"/>
        <w:keepNext/>
        <w:rPr>
          <w:rFonts w:ascii="Myriad Pro" w:hAnsi="Myriad Pro"/>
          <w:sz w:val="22"/>
          <w:szCs w:val="22"/>
        </w:rPr>
      </w:pPr>
      <w:bookmarkStart w:id="12" w:name="_Toc194997755"/>
      <w:r w:rsidRPr="00152E81">
        <w:rPr>
          <w:rFonts w:ascii="Myriad Pro" w:hAnsi="Myriad Pro"/>
          <w:b/>
          <w:i w:val="0"/>
          <w:color w:val="auto"/>
          <w:sz w:val="22"/>
          <w:szCs w:val="22"/>
        </w:rPr>
        <w:t xml:space="preserve">Tabela </w:t>
      </w:r>
      <w:r w:rsidRPr="00152E81">
        <w:rPr>
          <w:rFonts w:ascii="Myriad Pro" w:hAnsi="Myriad Pro"/>
          <w:b/>
          <w:i w:val="0"/>
          <w:color w:val="auto"/>
          <w:sz w:val="22"/>
          <w:szCs w:val="22"/>
        </w:rPr>
        <w:fldChar w:fldCharType="begin"/>
      </w:r>
      <w:r w:rsidRPr="00152E81">
        <w:rPr>
          <w:rFonts w:ascii="Myriad Pro" w:hAnsi="Myriad Pro"/>
          <w:b/>
          <w:i w:val="0"/>
          <w:color w:val="auto"/>
          <w:sz w:val="22"/>
          <w:szCs w:val="22"/>
        </w:rPr>
        <w:instrText xml:space="preserve"> SEQ Tabela \* ARABIC </w:instrText>
      </w:r>
      <w:r w:rsidRPr="00152E81">
        <w:rPr>
          <w:rFonts w:ascii="Myriad Pro" w:hAnsi="Myriad Pro"/>
          <w:b/>
          <w:i w:val="0"/>
          <w:color w:val="auto"/>
          <w:sz w:val="22"/>
          <w:szCs w:val="22"/>
        </w:rPr>
        <w:fldChar w:fldCharType="separate"/>
      </w:r>
      <w:r w:rsidRPr="00152E81">
        <w:rPr>
          <w:rFonts w:ascii="Myriad Pro" w:hAnsi="Myriad Pro"/>
          <w:b/>
          <w:i w:val="0"/>
          <w:noProof/>
          <w:color w:val="auto"/>
          <w:sz w:val="22"/>
          <w:szCs w:val="22"/>
        </w:rPr>
        <w:t>3</w:t>
      </w:r>
      <w:r w:rsidRPr="00152E81">
        <w:rPr>
          <w:rFonts w:ascii="Myriad Pro" w:hAnsi="Myriad Pro"/>
          <w:b/>
          <w:i w:val="0"/>
          <w:color w:val="auto"/>
          <w:sz w:val="22"/>
          <w:szCs w:val="22"/>
        </w:rPr>
        <w:fldChar w:fldCharType="end"/>
      </w:r>
      <w:r w:rsidRPr="00152E81">
        <w:rPr>
          <w:rFonts w:ascii="Myriad Pro" w:hAnsi="Myriad Pro"/>
          <w:b/>
          <w:i w:val="0"/>
          <w:color w:val="auto"/>
          <w:sz w:val="22"/>
          <w:szCs w:val="22"/>
        </w:rPr>
        <w:t xml:space="preserve"> Kryteria specyficzne strategiczne</w:t>
      </w:r>
      <w:bookmarkEnd w:id="11"/>
      <w:bookmarkEnd w:id="12"/>
    </w:p>
    <w:tbl>
      <w:tblPr>
        <w:tblW w:w="14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546"/>
        <w:gridCol w:w="6096"/>
        <w:gridCol w:w="4119"/>
      </w:tblGrid>
      <w:tr w:rsidR="00235318" w:rsidRPr="0003644D" w14:paraId="1098FDDF" w14:textId="77777777" w:rsidTr="0000155E">
        <w:trPr>
          <w:jc w:val="center"/>
        </w:trPr>
        <w:tc>
          <w:tcPr>
            <w:tcW w:w="1418" w:type="dxa"/>
            <w:tcBorders>
              <w:top w:val="single" w:sz="4" w:space="0" w:color="auto"/>
              <w:left w:val="single" w:sz="4" w:space="0" w:color="auto"/>
              <w:bottom w:val="single" w:sz="4" w:space="0" w:color="auto"/>
              <w:right w:val="single" w:sz="4" w:space="0" w:color="auto"/>
            </w:tcBorders>
            <w:hideMark/>
          </w:tcPr>
          <w:p w14:paraId="59D05400" w14:textId="77777777" w:rsidR="00CA2EDE" w:rsidRPr="0003644D" w:rsidRDefault="00CA2EDE" w:rsidP="00CA2EDE">
            <w:pPr>
              <w:spacing w:after="0" w:line="360" w:lineRule="auto"/>
              <w:rPr>
                <w:rFonts w:ascii="Myriad Pro" w:eastAsia="MyriadPro-Regular" w:hAnsi="Myriad Pro" w:cs="Arial"/>
              </w:rPr>
            </w:pPr>
            <w:r w:rsidRPr="0003644D">
              <w:rPr>
                <w:rFonts w:ascii="Myriad Pro" w:eastAsia="MyriadPro-Regular" w:hAnsi="Myriad Pro" w:cs="Arial"/>
              </w:rPr>
              <w:t>Kolumna pierwsza</w:t>
            </w:r>
          </w:p>
          <w:p w14:paraId="110CF8FA" w14:textId="2833584C" w:rsidR="00235318" w:rsidRPr="0003644D" w:rsidRDefault="00CA2EDE" w:rsidP="00CA2EDE">
            <w:pPr>
              <w:spacing w:after="0" w:line="360" w:lineRule="auto"/>
              <w:rPr>
                <w:rFonts w:ascii="Myriad Pro" w:eastAsia="MyriadPro-Regular" w:hAnsi="Myriad Pro" w:cs="Arial"/>
              </w:rPr>
            </w:pPr>
            <w:r w:rsidRPr="0003644D">
              <w:rPr>
                <w:rFonts w:ascii="Myriad Pro" w:eastAsia="MyriadPro-Regular" w:hAnsi="Myriad Pro" w:cs="Arial"/>
                <w:b/>
              </w:rPr>
              <w:t>Numer kryterium</w:t>
            </w:r>
          </w:p>
        </w:tc>
        <w:tc>
          <w:tcPr>
            <w:tcW w:w="2546" w:type="dxa"/>
            <w:tcBorders>
              <w:top w:val="single" w:sz="4" w:space="0" w:color="auto"/>
              <w:left w:val="single" w:sz="4" w:space="0" w:color="auto"/>
              <w:bottom w:val="single" w:sz="4" w:space="0" w:color="auto"/>
              <w:right w:val="single" w:sz="4" w:space="0" w:color="auto"/>
            </w:tcBorders>
            <w:hideMark/>
          </w:tcPr>
          <w:p w14:paraId="5C3C21EE" w14:textId="77777777" w:rsidR="00331974" w:rsidRPr="0003644D" w:rsidRDefault="00331974" w:rsidP="002D3701">
            <w:pPr>
              <w:rPr>
                <w:rFonts w:ascii="Myriad Pro" w:hAnsi="Myriad Pro"/>
              </w:rPr>
            </w:pPr>
          </w:p>
          <w:p w14:paraId="6E20F022" w14:textId="74F7A9DB" w:rsidR="002D3701" w:rsidRPr="0003644D" w:rsidRDefault="002D3701" w:rsidP="002D3701">
            <w:pPr>
              <w:rPr>
                <w:rFonts w:ascii="Myriad Pro" w:hAnsi="Myriad Pro"/>
              </w:rPr>
            </w:pPr>
            <w:r w:rsidRPr="0003644D">
              <w:rPr>
                <w:rFonts w:ascii="Myriad Pro" w:hAnsi="Myriad Pro"/>
              </w:rPr>
              <w:t>Kolumna druga</w:t>
            </w:r>
          </w:p>
          <w:p w14:paraId="39B84AB0" w14:textId="3B1F40A3" w:rsidR="00235318" w:rsidRPr="0003644D" w:rsidRDefault="00235318" w:rsidP="003D0E2F">
            <w:pPr>
              <w:spacing w:after="0" w:line="360" w:lineRule="auto"/>
              <w:rPr>
                <w:rFonts w:ascii="Myriad Pro" w:eastAsia="MyriadPro-Regular" w:hAnsi="Myriad Pro" w:cs="Arial"/>
                <w:b/>
              </w:rPr>
            </w:pPr>
            <w:r w:rsidRPr="0003644D">
              <w:rPr>
                <w:rFonts w:ascii="Myriad Pro" w:eastAsia="MyriadPro-Regular" w:hAnsi="Myriad Pro" w:cs="Arial"/>
                <w:b/>
              </w:rPr>
              <w:t>Nazwa kryterium</w:t>
            </w:r>
          </w:p>
        </w:tc>
        <w:tc>
          <w:tcPr>
            <w:tcW w:w="6096" w:type="dxa"/>
            <w:tcBorders>
              <w:top w:val="single" w:sz="4" w:space="0" w:color="auto"/>
              <w:left w:val="single" w:sz="4" w:space="0" w:color="auto"/>
              <w:bottom w:val="single" w:sz="4" w:space="0" w:color="auto"/>
              <w:right w:val="single" w:sz="4" w:space="0" w:color="auto"/>
            </w:tcBorders>
            <w:hideMark/>
          </w:tcPr>
          <w:p w14:paraId="0C18D5AC" w14:textId="77777777" w:rsidR="002D3701" w:rsidRPr="0003644D" w:rsidRDefault="002D3701" w:rsidP="003D0E2F">
            <w:pPr>
              <w:spacing w:after="0" w:line="360" w:lineRule="auto"/>
              <w:rPr>
                <w:rFonts w:ascii="Myriad Pro" w:eastAsia="MyriadPro-Regular" w:hAnsi="Myriad Pro" w:cs="Arial"/>
                <w:b/>
              </w:rPr>
            </w:pPr>
          </w:p>
          <w:p w14:paraId="104073C7" w14:textId="77777777" w:rsidR="002D3701" w:rsidRPr="0003644D" w:rsidRDefault="002D3701" w:rsidP="002D3701">
            <w:pPr>
              <w:rPr>
                <w:rFonts w:ascii="Myriad Pro" w:hAnsi="Myriad Pro"/>
              </w:rPr>
            </w:pPr>
            <w:r w:rsidRPr="0003644D">
              <w:rPr>
                <w:rFonts w:ascii="Myriad Pro" w:hAnsi="Myriad Pro"/>
              </w:rPr>
              <w:t>Kolumna trzecia</w:t>
            </w:r>
          </w:p>
          <w:p w14:paraId="6E1620CB" w14:textId="4AC7DD08" w:rsidR="00235318" w:rsidRPr="0003644D" w:rsidRDefault="00235318" w:rsidP="003D0E2F">
            <w:pPr>
              <w:spacing w:after="0" w:line="360" w:lineRule="auto"/>
              <w:rPr>
                <w:rFonts w:ascii="Myriad Pro" w:eastAsia="MyriadPro-Regular" w:hAnsi="Myriad Pro" w:cs="Arial"/>
                <w:b/>
              </w:rPr>
            </w:pPr>
            <w:r w:rsidRPr="0003644D">
              <w:rPr>
                <w:rFonts w:ascii="Myriad Pro" w:eastAsia="MyriadPro-Regular" w:hAnsi="Myriad Pro" w:cs="Arial"/>
                <w:b/>
              </w:rPr>
              <w:t>Definicja kryterium</w:t>
            </w:r>
          </w:p>
        </w:tc>
        <w:tc>
          <w:tcPr>
            <w:tcW w:w="4119" w:type="dxa"/>
            <w:tcBorders>
              <w:top w:val="single" w:sz="4" w:space="0" w:color="auto"/>
              <w:left w:val="single" w:sz="4" w:space="0" w:color="auto"/>
              <w:bottom w:val="single" w:sz="4" w:space="0" w:color="auto"/>
              <w:right w:val="single" w:sz="4" w:space="0" w:color="auto"/>
            </w:tcBorders>
            <w:hideMark/>
          </w:tcPr>
          <w:p w14:paraId="300CF976" w14:textId="77777777" w:rsidR="002D3701" w:rsidRPr="0003644D" w:rsidRDefault="002D3701" w:rsidP="002D3701">
            <w:pPr>
              <w:rPr>
                <w:rFonts w:ascii="Myriad Pro" w:hAnsi="Myriad Pro"/>
              </w:rPr>
            </w:pPr>
          </w:p>
          <w:p w14:paraId="49AC6580" w14:textId="75BEB404" w:rsidR="002D3701" w:rsidRPr="0003644D" w:rsidRDefault="002D3701" w:rsidP="002D3701">
            <w:pPr>
              <w:rPr>
                <w:rFonts w:ascii="Myriad Pro" w:hAnsi="Myriad Pro"/>
              </w:rPr>
            </w:pPr>
            <w:r w:rsidRPr="0003644D">
              <w:rPr>
                <w:rFonts w:ascii="Myriad Pro" w:hAnsi="Myriad Pro"/>
              </w:rPr>
              <w:t>Kolumna czwarta</w:t>
            </w:r>
          </w:p>
          <w:p w14:paraId="61F50A4C" w14:textId="72385808" w:rsidR="00235318" w:rsidRPr="0003644D" w:rsidRDefault="00235318" w:rsidP="003D0E2F">
            <w:pPr>
              <w:spacing w:after="0" w:line="360" w:lineRule="auto"/>
              <w:rPr>
                <w:rFonts w:ascii="Myriad Pro" w:eastAsia="MyriadPro-Regular" w:hAnsi="Myriad Pro" w:cs="Arial"/>
                <w:b/>
              </w:rPr>
            </w:pPr>
            <w:r w:rsidRPr="0003644D">
              <w:rPr>
                <w:rFonts w:ascii="Myriad Pro" w:eastAsia="MyriadPro-Regular" w:hAnsi="Myriad Pro" w:cs="Arial"/>
                <w:b/>
              </w:rPr>
              <w:t>Opis znaczenia kryterium</w:t>
            </w:r>
          </w:p>
        </w:tc>
      </w:tr>
      <w:tr w:rsidR="00235318" w:rsidRPr="0003644D" w14:paraId="2128A362" w14:textId="77777777" w:rsidTr="0000155E">
        <w:trPr>
          <w:jc w:val="center"/>
        </w:trPr>
        <w:tc>
          <w:tcPr>
            <w:tcW w:w="1418" w:type="dxa"/>
            <w:tcBorders>
              <w:top w:val="single" w:sz="4" w:space="0" w:color="auto"/>
              <w:left w:val="single" w:sz="4" w:space="0" w:color="auto"/>
              <w:bottom w:val="single" w:sz="4" w:space="0" w:color="auto"/>
              <w:right w:val="single" w:sz="4" w:space="0" w:color="auto"/>
            </w:tcBorders>
            <w:hideMark/>
          </w:tcPr>
          <w:p w14:paraId="0CC38929" w14:textId="77777777" w:rsidR="002D3701" w:rsidRPr="0003644D" w:rsidRDefault="00CA2EDE" w:rsidP="002D3701">
            <w:pPr>
              <w:spacing w:after="0" w:line="360" w:lineRule="auto"/>
              <w:ind w:left="33"/>
              <w:jc w:val="both"/>
              <w:rPr>
                <w:rFonts w:ascii="Myriad Pro" w:eastAsia="MyriadPro-Regular" w:hAnsi="Myriad Pro" w:cs="Arial"/>
              </w:rPr>
            </w:pPr>
            <w:r w:rsidRPr="0003644D">
              <w:rPr>
                <w:rFonts w:ascii="Myriad Pro" w:hAnsi="Myriad Pro" w:cs="Arial"/>
                <w:b/>
              </w:rPr>
              <w:t>Numer kryterium</w:t>
            </w:r>
            <w:r w:rsidRPr="0003644D">
              <w:rPr>
                <w:rFonts w:ascii="Myriad Pro" w:eastAsia="MyriadPro-Regular" w:hAnsi="Myriad Pro" w:cs="Arial"/>
              </w:rPr>
              <w:t xml:space="preserve"> </w:t>
            </w:r>
          </w:p>
          <w:p w14:paraId="6DF6092F" w14:textId="5F7B0033" w:rsidR="00235318" w:rsidRPr="0003644D" w:rsidRDefault="00235318" w:rsidP="002D3701">
            <w:pPr>
              <w:spacing w:after="0" w:line="360" w:lineRule="auto"/>
              <w:ind w:left="33"/>
              <w:jc w:val="both"/>
              <w:rPr>
                <w:rFonts w:ascii="Myriad Pro" w:eastAsia="MyriadPro-Regular" w:hAnsi="Myriad Pro" w:cs="Arial"/>
              </w:rPr>
            </w:pPr>
            <w:r w:rsidRPr="0003644D">
              <w:rPr>
                <w:rFonts w:ascii="Myriad Pro" w:eastAsia="MyriadPro-Regular" w:hAnsi="Myriad Pro" w:cs="Arial"/>
              </w:rPr>
              <w:t>1</w:t>
            </w:r>
          </w:p>
        </w:tc>
        <w:tc>
          <w:tcPr>
            <w:tcW w:w="2546" w:type="dxa"/>
            <w:tcBorders>
              <w:top w:val="single" w:sz="4" w:space="0" w:color="auto"/>
              <w:left w:val="single" w:sz="4" w:space="0" w:color="auto"/>
              <w:bottom w:val="single" w:sz="4" w:space="0" w:color="auto"/>
              <w:right w:val="single" w:sz="4" w:space="0" w:color="auto"/>
            </w:tcBorders>
          </w:tcPr>
          <w:p w14:paraId="260707CE" w14:textId="76C33716" w:rsidR="002D3701" w:rsidRPr="0003644D" w:rsidRDefault="002D3701" w:rsidP="0003644D">
            <w:pPr>
              <w:autoSpaceDE w:val="0"/>
              <w:autoSpaceDN w:val="0"/>
              <w:spacing w:after="0" w:line="360" w:lineRule="auto"/>
              <w:rPr>
                <w:rFonts w:ascii="Myriad Pro" w:eastAsia="MyriadPro-Regular" w:hAnsi="Myriad Pro" w:cs="Arial"/>
              </w:rPr>
            </w:pPr>
            <w:r w:rsidRPr="0003644D">
              <w:rPr>
                <w:rFonts w:ascii="Myriad Pro" w:eastAsia="MyriadPro-Regular" w:hAnsi="Myriad Pro" w:cs="Arial"/>
                <w:b/>
              </w:rPr>
              <w:t>Nazwa kryterium</w:t>
            </w:r>
          </w:p>
          <w:p w14:paraId="12CB3D9F" w14:textId="5B88B14F" w:rsidR="00235318" w:rsidRPr="0003644D" w:rsidRDefault="00235318" w:rsidP="0003644D">
            <w:pPr>
              <w:autoSpaceDE w:val="0"/>
              <w:autoSpaceDN w:val="0"/>
              <w:spacing w:after="0" w:line="360" w:lineRule="auto"/>
              <w:rPr>
                <w:rFonts w:ascii="Myriad Pro" w:eastAsia="MyriadPro-Regular" w:hAnsi="Myriad Pro" w:cs="Arial"/>
              </w:rPr>
            </w:pPr>
            <w:r w:rsidRPr="0003644D">
              <w:rPr>
                <w:rFonts w:ascii="Myriad Pro" w:eastAsia="MyriadPro-Regular" w:hAnsi="Myriad Pro" w:cs="Arial"/>
              </w:rPr>
              <w:t xml:space="preserve">Zrównoważony rozwój województwa </w:t>
            </w:r>
          </w:p>
          <w:p w14:paraId="1A07C5D2" w14:textId="77777777" w:rsidR="00235318" w:rsidRPr="0003644D" w:rsidRDefault="00235318" w:rsidP="003D0E2F">
            <w:pPr>
              <w:autoSpaceDE w:val="0"/>
              <w:autoSpaceDN w:val="0"/>
              <w:spacing w:after="0" w:line="360" w:lineRule="auto"/>
              <w:jc w:val="both"/>
              <w:rPr>
                <w:rFonts w:ascii="Myriad Pro" w:eastAsia="MyriadPro-Regular" w:hAnsi="Myriad Pro" w:cs="Arial"/>
              </w:rPr>
            </w:pPr>
          </w:p>
        </w:tc>
        <w:tc>
          <w:tcPr>
            <w:tcW w:w="6096" w:type="dxa"/>
            <w:tcBorders>
              <w:top w:val="single" w:sz="4" w:space="0" w:color="auto"/>
              <w:left w:val="single" w:sz="4" w:space="0" w:color="auto"/>
              <w:bottom w:val="single" w:sz="4" w:space="0" w:color="auto"/>
              <w:right w:val="single" w:sz="4" w:space="0" w:color="auto"/>
            </w:tcBorders>
          </w:tcPr>
          <w:p w14:paraId="098DAC81" w14:textId="1EA0955E" w:rsidR="002D3701" w:rsidRPr="0003644D" w:rsidRDefault="002D3701" w:rsidP="003D0E2F">
            <w:pPr>
              <w:spacing w:after="0" w:line="360" w:lineRule="auto"/>
              <w:rPr>
                <w:rFonts w:ascii="Myriad Pro" w:hAnsi="Myriad Pro"/>
              </w:rPr>
            </w:pPr>
            <w:r w:rsidRPr="0003644D">
              <w:rPr>
                <w:rFonts w:ascii="Myriad Pro" w:eastAsia="MyriadPro-Regular" w:hAnsi="Myriad Pro" w:cs="Arial"/>
                <w:b/>
              </w:rPr>
              <w:t>Definicja kryterium</w:t>
            </w:r>
          </w:p>
          <w:p w14:paraId="373CC096" w14:textId="78E1D071" w:rsidR="00235318" w:rsidRPr="0003644D" w:rsidRDefault="00235318" w:rsidP="003D0E2F">
            <w:pPr>
              <w:spacing w:after="0" w:line="360" w:lineRule="auto"/>
              <w:rPr>
                <w:rFonts w:ascii="Myriad Pro" w:hAnsi="Myriad Pro"/>
              </w:rPr>
            </w:pPr>
            <w:r w:rsidRPr="0003644D">
              <w:rPr>
                <w:rFonts w:ascii="Myriad Pro" w:hAnsi="Myriad Pro"/>
              </w:rPr>
              <w:t>Ocenie podlega wpływ projektu na realizację Strategii Rozwoju Województwa Zachodniopomorskiego do roku 2030</w:t>
            </w:r>
            <w:r w:rsidR="00512147">
              <w:rPr>
                <w:rFonts w:ascii="Myriad Pro" w:hAnsi="Myriad Pro"/>
              </w:rPr>
              <w:t>, w szczególności Celu kierunkowego 1.2</w:t>
            </w:r>
            <w:r w:rsidR="00E46075">
              <w:rPr>
                <w:rFonts w:ascii="Myriad Pro" w:hAnsi="Myriad Pro"/>
              </w:rPr>
              <w:t xml:space="preserve"> i</w:t>
            </w:r>
            <w:r w:rsidR="00481847" w:rsidRPr="0003644D">
              <w:rPr>
                <w:rFonts w:ascii="Myriad Pro" w:hAnsi="Myriad Pro"/>
              </w:rPr>
              <w:t xml:space="preserve"> </w:t>
            </w:r>
            <w:r w:rsidR="00FC0762" w:rsidRPr="0003644D">
              <w:rPr>
                <w:rFonts w:ascii="Myriad Pro" w:hAnsi="Myriad Pro"/>
              </w:rPr>
              <w:t xml:space="preserve">Polityki </w:t>
            </w:r>
            <w:r w:rsidR="00A97A32">
              <w:rPr>
                <w:rFonts w:ascii="Myriad Pro" w:hAnsi="Myriad Pro"/>
              </w:rPr>
              <w:t>edukacyjnej</w:t>
            </w:r>
            <w:r w:rsidR="00481847" w:rsidRPr="0003644D">
              <w:rPr>
                <w:rFonts w:ascii="Myriad Pro" w:hAnsi="Myriad Pro"/>
              </w:rPr>
              <w:t xml:space="preserve"> </w:t>
            </w:r>
            <w:r w:rsidR="007636EF">
              <w:rPr>
                <w:rFonts w:ascii="Myriad Pro" w:hAnsi="Myriad Pro"/>
              </w:rPr>
              <w:t>województwa zachodniopomorskiego</w:t>
            </w:r>
            <w:r w:rsidR="007F1264">
              <w:rPr>
                <w:rFonts w:ascii="Myriad Pro" w:hAnsi="Myriad Pro"/>
              </w:rPr>
              <w:t>, w szczególności Celu strategicznego 3.1</w:t>
            </w:r>
            <w:r w:rsidR="00516596" w:rsidRPr="0003644D">
              <w:rPr>
                <w:rFonts w:ascii="Myriad Pro" w:hAnsi="Myriad Pro"/>
              </w:rPr>
              <w:t>.</w:t>
            </w:r>
          </w:p>
          <w:p w14:paraId="30B51648" w14:textId="3F695CFC" w:rsidR="00235318" w:rsidRPr="0003644D" w:rsidRDefault="00235318" w:rsidP="003D0E2F">
            <w:pPr>
              <w:spacing w:after="0" w:line="360" w:lineRule="auto"/>
              <w:rPr>
                <w:rFonts w:ascii="Myriad Pro" w:hAnsi="Myriad Pro"/>
              </w:rPr>
            </w:pPr>
            <w:r w:rsidRPr="0003644D">
              <w:rPr>
                <w:rFonts w:ascii="Myriad Pro" w:hAnsi="Myriad Pro"/>
              </w:rPr>
              <w:t>Przy ocenie brane będzie pod uwagę oddziaływanie projektów na realizację ww. dokumentów.</w:t>
            </w:r>
          </w:p>
          <w:p w14:paraId="2E248F31" w14:textId="77777777" w:rsidR="00235318" w:rsidRPr="0003644D" w:rsidRDefault="00235318" w:rsidP="003D0E2F">
            <w:pPr>
              <w:spacing w:after="0" w:line="360" w:lineRule="auto"/>
              <w:rPr>
                <w:rFonts w:ascii="Myriad Pro" w:hAnsi="Myriad Pro"/>
              </w:rPr>
            </w:pPr>
            <w:r w:rsidRPr="0003644D">
              <w:rPr>
                <w:rFonts w:ascii="Myriad Pro" w:hAnsi="Myriad Pro"/>
              </w:rPr>
              <w:t>Kryterium będzie weryfikowane na podstawie treści wniosku o dofinansowanie projektu.</w:t>
            </w:r>
          </w:p>
          <w:p w14:paraId="4B9605C5" w14:textId="77777777" w:rsidR="00235318" w:rsidRPr="0003644D" w:rsidRDefault="00235318" w:rsidP="003D0E2F">
            <w:pPr>
              <w:autoSpaceDE w:val="0"/>
              <w:autoSpaceDN w:val="0"/>
              <w:spacing w:after="0" w:line="360" w:lineRule="auto"/>
              <w:jc w:val="both"/>
              <w:rPr>
                <w:rFonts w:ascii="Myriad Pro" w:eastAsia="MyriadPro-Regular" w:hAnsi="Myriad Pro" w:cs="Arial"/>
              </w:rPr>
            </w:pPr>
          </w:p>
        </w:tc>
        <w:tc>
          <w:tcPr>
            <w:tcW w:w="4119" w:type="dxa"/>
            <w:tcBorders>
              <w:top w:val="single" w:sz="4" w:space="0" w:color="auto"/>
              <w:left w:val="single" w:sz="4" w:space="0" w:color="auto"/>
              <w:bottom w:val="single" w:sz="4" w:space="0" w:color="auto"/>
              <w:right w:val="single" w:sz="4" w:space="0" w:color="auto"/>
            </w:tcBorders>
          </w:tcPr>
          <w:p w14:paraId="734A981E" w14:textId="77777777" w:rsidR="002D3701" w:rsidRPr="0003644D" w:rsidRDefault="002D3701" w:rsidP="003D0E2F">
            <w:pPr>
              <w:spacing w:after="0" w:line="360" w:lineRule="auto"/>
              <w:rPr>
                <w:rFonts w:ascii="Myriad Pro" w:hAnsi="Myriad Pro"/>
              </w:rPr>
            </w:pPr>
            <w:r w:rsidRPr="0003644D">
              <w:rPr>
                <w:rFonts w:ascii="Myriad Pro" w:eastAsia="MyriadPro-Regular" w:hAnsi="Myriad Pro" w:cs="Arial"/>
                <w:b/>
              </w:rPr>
              <w:t>Opis znaczenia kryterium</w:t>
            </w:r>
            <w:r w:rsidRPr="0003644D">
              <w:rPr>
                <w:rFonts w:ascii="Myriad Pro" w:hAnsi="Myriad Pro"/>
              </w:rPr>
              <w:t xml:space="preserve"> </w:t>
            </w:r>
          </w:p>
          <w:p w14:paraId="55682E88" w14:textId="59B441BB" w:rsidR="00235318" w:rsidRPr="0003644D" w:rsidRDefault="00235318" w:rsidP="003D0E2F">
            <w:pPr>
              <w:spacing w:after="0" w:line="360" w:lineRule="auto"/>
              <w:rPr>
                <w:rFonts w:ascii="Myriad Pro" w:hAnsi="Myriad Pro"/>
              </w:rPr>
            </w:pPr>
            <w:r w:rsidRPr="0003644D">
              <w:rPr>
                <w:rFonts w:ascii="Myriad Pro" w:hAnsi="Myriad Pro"/>
              </w:rPr>
              <w:t>Spełnienie kryterium pozwala na zwiększenie punktacji projektów, których ocena zakończyła się wynikiem pozytywnym.</w:t>
            </w:r>
          </w:p>
          <w:p w14:paraId="18CDFAB0" w14:textId="77777777" w:rsidR="00235318" w:rsidRPr="0003644D" w:rsidRDefault="00235318" w:rsidP="0003644D">
            <w:pPr>
              <w:spacing w:after="0" w:line="360" w:lineRule="auto"/>
              <w:rPr>
                <w:rFonts w:ascii="Myriad Pro" w:hAnsi="Myriad Pro"/>
              </w:rPr>
            </w:pPr>
            <w:r w:rsidRPr="0003644D">
              <w:rPr>
                <w:rFonts w:ascii="Myriad Pro" w:hAnsi="Myriad Pro"/>
              </w:rPr>
              <w:t>Spełnienie kryterium przez projekt powoduje zwiększenie punktacji projektu o maksymalnie 20% punktów uzyskanych podczas oceny kryteriami wspólnymi jakościowymi i kryteriami specyficznymi jakościowymi.</w:t>
            </w:r>
          </w:p>
          <w:p w14:paraId="539605C1" w14:textId="77777777" w:rsidR="00235318" w:rsidRPr="0003644D" w:rsidRDefault="00235318" w:rsidP="0003644D">
            <w:pPr>
              <w:autoSpaceDE w:val="0"/>
              <w:autoSpaceDN w:val="0"/>
              <w:spacing w:after="0" w:line="360" w:lineRule="auto"/>
              <w:rPr>
                <w:rFonts w:ascii="Myriad Pro" w:hAnsi="Myriad Pro"/>
              </w:rPr>
            </w:pPr>
            <w:r w:rsidRPr="0003644D">
              <w:rPr>
                <w:rFonts w:ascii="Myriad Pro" w:hAnsi="Myriad Pro"/>
              </w:rPr>
              <w:t>Projekty niespełniające kryterium nie otrzymują dodatkowych punktów</w:t>
            </w:r>
            <w:r w:rsidR="00F0111D" w:rsidRPr="0003644D">
              <w:rPr>
                <w:rFonts w:ascii="Myriad Pro" w:hAnsi="Myriad Pro"/>
              </w:rPr>
              <w:t>.</w:t>
            </w:r>
          </w:p>
          <w:p w14:paraId="5A4B9890" w14:textId="7CBA9CF6" w:rsidR="00F0111D" w:rsidRPr="0003644D" w:rsidRDefault="00F0111D" w:rsidP="0003644D">
            <w:pPr>
              <w:autoSpaceDE w:val="0"/>
              <w:autoSpaceDN w:val="0"/>
              <w:spacing w:after="0" w:line="360" w:lineRule="auto"/>
              <w:rPr>
                <w:rFonts w:ascii="Myriad Pro" w:eastAsia="MyriadPro-Regular" w:hAnsi="Myriad Pro" w:cs="Arial"/>
              </w:rPr>
            </w:pPr>
            <w:r w:rsidRPr="0003644D">
              <w:rPr>
                <w:rFonts w:ascii="Myriad Pro" w:eastAsia="MyriadPro-Regular" w:hAnsi="Myriad Pro" w:cs="Arial"/>
              </w:rPr>
              <w:lastRenderedPageBreak/>
              <w:t>W uzasadnionych przypadkach IZ FEPZ 2021-2027 może zrezygnować z przeprowadzania oceny strategicznej.</w:t>
            </w:r>
          </w:p>
        </w:tc>
      </w:tr>
    </w:tbl>
    <w:p w14:paraId="272129FF" w14:textId="77777777" w:rsidR="00235318" w:rsidRDefault="00235318"/>
    <w:sectPr w:rsidR="00235318" w:rsidSect="00B51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CDB9A" w14:textId="77777777" w:rsidR="00C260FD" w:rsidRDefault="00C260FD" w:rsidP="007D1CB1">
      <w:pPr>
        <w:spacing w:after="0" w:line="240" w:lineRule="auto"/>
      </w:pPr>
      <w:r>
        <w:separator/>
      </w:r>
    </w:p>
  </w:endnote>
  <w:endnote w:type="continuationSeparator" w:id="0">
    <w:p w14:paraId="2BB3221C" w14:textId="77777777" w:rsidR="00C260FD" w:rsidRDefault="00C260FD" w:rsidP="007D1C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MyriadPro-Regular">
    <w:altName w:val="MS Mincho"/>
    <w:panose1 w:val="020B0503030403020204"/>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D4574" w14:textId="77777777" w:rsidR="00C260FD" w:rsidRDefault="00C260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09410254"/>
      <w:docPartObj>
        <w:docPartGallery w:val="Page Numbers (Bottom of Page)"/>
        <w:docPartUnique/>
      </w:docPartObj>
    </w:sdtPr>
    <w:sdtEndPr/>
    <w:sdtContent>
      <w:sdt>
        <w:sdtPr>
          <w:id w:val="-1769616900"/>
          <w:docPartObj>
            <w:docPartGallery w:val="Page Numbers (Top of Page)"/>
            <w:docPartUnique/>
          </w:docPartObj>
        </w:sdtPr>
        <w:sdtEndPr/>
        <w:sdtContent>
          <w:p w14:paraId="6BAEC0A6" w14:textId="6762299C" w:rsidR="00C260FD" w:rsidRDefault="00C260F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6086942" w14:textId="77777777" w:rsidR="00C260FD" w:rsidRDefault="00C260F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C32FD" w14:textId="77777777" w:rsidR="00C260FD" w:rsidRDefault="00C260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7E8A14" w14:textId="77777777" w:rsidR="00C260FD" w:rsidRDefault="00C260FD" w:rsidP="007D1CB1">
      <w:pPr>
        <w:spacing w:after="0" w:line="240" w:lineRule="auto"/>
      </w:pPr>
      <w:r>
        <w:separator/>
      </w:r>
    </w:p>
  </w:footnote>
  <w:footnote w:type="continuationSeparator" w:id="0">
    <w:p w14:paraId="3CE3A7E6" w14:textId="77777777" w:rsidR="00C260FD" w:rsidRDefault="00C260FD" w:rsidP="007D1CB1">
      <w:pPr>
        <w:spacing w:after="0" w:line="240" w:lineRule="auto"/>
      </w:pPr>
      <w:r>
        <w:continuationSeparator/>
      </w:r>
    </w:p>
  </w:footnote>
  <w:footnote w:id="1">
    <w:p w14:paraId="0AC3E9A2" w14:textId="5F88354D" w:rsidR="00C260FD" w:rsidRDefault="00C260FD">
      <w:pPr>
        <w:pStyle w:val="Tekstprzypisudolnego"/>
      </w:pPr>
      <w:r>
        <w:rPr>
          <w:rStyle w:val="Odwoanieprzypisudolnego"/>
        </w:rPr>
        <w:footnoteRef/>
      </w:r>
      <w:r>
        <w:t xml:space="preserve"> Środki transportu nabywane w ramach projektu muszą być zgodne z art. 7 ust. 1 lit. h Rozporządzenia</w:t>
      </w:r>
      <w:r w:rsidRPr="00FB5412">
        <w:t xml:space="preserve"> Parlamentu Europejskiego i Rady (UE) 2021/1058 z dnia 24 czerwca 2021 r. w sprawie Europejskiego Funduszu Rozwoju Regionalnego i Funduszu Spójności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C2755" w14:textId="77777777" w:rsidR="00C260FD" w:rsidRDefault="00C260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74E43" w14:textId="7FF45DEB" w:rsidR="00C260FD" w:rsidRDefault="00C260FD" w:rsidP="00B37FAF">
    <w:pPr>
      <w:pStyle w:val="Nagwek"/>
      <w:jc w:val="center"/>
    </w:pPr>
    <w:r>
      <w:rPr>
        <w:noProof/>
      </w:rPr>
      <w:drawing>
        <wp:inline distT="0" distB="0" distL="0" distR="0" wp14:anchorId="5CC3F6FB" wp14:editId="19DAC2A0">
          <wp:extent cx="7123814" cy="518095"/>
          <wp:effectExtent l="0" t="0" r="1270" b="0"/>
          <wp:docPr id="2" name="Obraz 2" descr="Ciąg znaków Funduszy Europejskich. Kolejno znajdują się: znak Funduszy Europejskich, flaga Rzeczpospolitej Polskiej, znak Unii Europejskiej i logo Pomorza Zachodniego."/>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40369" cy="562935"/>
                  </a:xfrm>
                  <a:prstGeom prst="rect">
                    <a:avLst/>
                  </a:prstGeom>
                  <a:noFill/>
                  <a:ln>
                    <a:noFill/>
                  </a:ln>
                </pic:spPr>
              </pic:pic>
            </a:graphicData>
          </a:graphic>
        </wp:inline>
      </w:drawing>
    </w:r>
  </w:p>
  <w:p w14:paraId="7012779C" w14:textId="780CC123" w:rsidR="00C260FD" w:rsidRDefault="00C260FD" w:rsidP="00205EA7">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4A010" w14:textId="77777777" w:rsidR="00C260FD" w:rsidRDefault="00C260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D312B"/>
    <w:multiLevelType w:val="hybridMultilevel"/>
    <w:tmpl w:val="EA6268C8"/>
    <w:lvl w:ilvl="0" w:tplc="2B20CF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1F3028E"/>
    <w:multiLevelType w:val="multilevel"/>
    <w:tmpl w:val="70BA3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113284"/>
    <w:multiLevelType w:val="hybridMultilevel"/>
    <w:tmpl w:val="5F221948"/>
    <w:lvl w:ilvl="0" w:tplc="68563C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6B7569"/>
    <w:multiLevelType w:val="hybridMultilevel"/>
    <w:tmpl w:val="0B2040C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D61DDE"/>
    <w:multiLevelType w:val="hybridMultilevel"/>
    <w:tmpl w:val="729C525A"/>
    <w:lvl w:ilvl="0" w:tplc="95A2D32A">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FD6133A"/>
    <w:multiLevelType w:val="hybridMultilevel"/>
    <w:tmpl w:val="88A218EE"/>
    <w:lvl w:ilvl="0" w:tplc="C34A84DC">
      <w:start w:val="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EF5814"/>
    <w:multiLevelType w:val="hybridMultilevel"/>
    <w:tmpl w:val="5C3CDE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AC1671"/>
    <w:multiLevelType w:val="hybridMultilevel"/>
    <w:tmpl w:val="313C39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F5321A"/>
    <w:multiLevelType w:val="multilevel"/>
    <w:tmpl w:val="70BA3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157B41"/>
    <w:multiLevelType w:val="hybridMultilevel"/>
    <w:tmpl w:val="6D9ED86E"/>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87553F4"/>
    <w:multiLevelType w:val="hybridMultilevel"/>
    <w:tmpl w:val="11205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BA76684"/>
    <w:multiLevelType w:val="hybridMultilevel"/>
    <w:tmpl w:val="3B8262FA"/>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C8B1423"/>
    <w:multiLevelType w:val="hybridMultilevel"/>
    <w:tmpl w:val="CC40556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977BD6"/>
    <w:multiLevelType w:val="hybridMultilevel"/>
    <w:tmpl w:val="40BCE5DC"/>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33D5921"/>
    <w:multiLevelType w:val="hybridMultilevel"/>
    <w:tmpl w:val="6BECA5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F9161F"/>
    <w:multiLevelType w:val="hybridMultilevel"/>
    <w:tmpl w:val="E552FD8A"/>
    <w:lvl w:ilvl="0" w:tplc="4E545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5931C8"/>
    <w:multiLevelType w:val="hybridMultilevel"/>
    <w:tmpl w:val="433EEFAA"/>
    <w:lvl w:ilvl="0" w:tplc="04150017">
      <w:start w:val="1"/>
      <w:numFmt w:val="lowerLetter"/>
      <w:lvlText w:val="%1)"/>
      <w:lvlJc w:val="left"/>
      <w:pPr>
        <w:ind w:left="1179" w:hanging="360"/>
      </w:pPr>
    </w:lvl>
    <w:lvl w:ilvl="1" w:tplc="DA48A5FC">
      <w:start w:val="1"/>
      <w:numFmt w:val="decimal"/>
      <w:lvlText w:val="%2."/>
      <w:lvlJc w:val="left"/>
      <w:pPr>
        <w:ind w:left="1899" w:hanging="360"/>
      </w:pPr>
      <w:rPr>
        <w:rFonts w:hint="default"/>
      </w:r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7" w15:restartNumberingAfterBreak="0">
    <w:nsid w:val="36935DEC"/>
    <w:multiLevelType w:val="hybridMultilevel"/>
    <w:tmpl w:val="27D69448"/>
    <w:lvl w:ilvl="0" w:tplc="00000009">
      <w:start w:val="1"/>
      <w:numFmt w:val="bullet"/>
      <w:lvlText w:val=""/>
      <w:lvlJc w:val="left"/>
      <w:pPr>
        <w:ind w:left="360" w:hanging="360"/>
      </w:pPr>
      <w:rPr>
        <w:rFonts w:ascii="Symbol" w:hAnsi="Symbol" w:cs="Symbol" w:hint="default"/>
        <w:i/>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82A5364"/>
    <w:multiLevelType w:val="hybridMultilevel"/>
    <w:tmpl w:val="B5782D6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BF2D35"/>
    <w:multiLevelType w:val="hybridMultilevel"/>
    <w:tmpl w:val="09E627D6"/>
    <w:lvl w:ilvl="0" w:tplc="E456431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408607CA"/>
    <w:multiLevelType w:val="hybridMultilevel"/>
    <w:tmpl w:val="25CA2F5C"/>
    <w:lvl w:ilvl="0" w:tplc="7B5AD1B2">
      <w:start w:val="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1BE3CD4"/>
    <w:multiLevelType w:val="hybridMultilevel"/>
    <w:tmpl w:val="9A264954"/>
    <w:lvl w:ilvl="0" w:tplc="E45643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4844BB"/>
    <w:multiLevelType w:val="multilevel"/>
    <w:tmpl w:val="05CE1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1F3568"/>
    <w:multiLevelType w:val="hybridMultilevel"/>
    <w:tmpl w:val="627A77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047400"/>
    <w:multiLevelType w:val="hybridMultilevel"/>
    <w:tmpl w:val="3918BB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33224B"/>
    <w:multiLevelType w:val="hybridMultilevel"/>
    <w:tmpl w:val="6BECA5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6D1E09"/>
    <w:multiLevelType w:val="hybridMultilevel"/>
    <w:tmpl w:val="EFA8839E"/>
    <w:lvl w:ilvl="0" w:tplc="E456431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E1A1F57"/>
    <w:multiLevelType w:val="hybridMultilevel"/>
    <w:tmpl w:val="13843748"/>
    <w:lvl w:ilvl="0" w:tplc="99561C2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6FCE0613"/>
    <w:multiLevelType w:val="hybridMultilevel"/>
    <w:tmpl w:val="E8C45258"/>
    <w:lvl w:ilvl="0" w:tplc="05D29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930608"/>
    <w:multiLevelType w:val="hybridMultilevel"/>
    <w:tmpl w:val="256050C8"/>
    <w:lvl w:ilvl="0" w:tplc="2B20CF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72E04924"/>
    <w:multiLevelType w:val="hybridMultilevel"/>
    <w:tmpl w:val="69DA3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6AA34D8"/>
    <w:multiLevelType w:val="hybridMultilevel"/>
    <w:tmpl w:val="FF004CCC"/>
    <w:lvl w:ilvl="0" w:tplc="2B20CF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80057BC"/>
    <w:multiLevelType w:val="hybridMultilevel"/>
    <w:tmpl w:val="9FC4B382"/>
    <w:lvl w:ilvl="0" w:tplc="334C77C0">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7710CE"/>
    <w:multiLevelType w:val="hybridMultilevel"/>
    <w:tmpl w:val="C48012E8"/>
    <w:lvl w:ilvl="0" w:tplc="2B20CFB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7"/>
  </w:num>
  <w:num w:numId="2">
    <w:abstractNumId w:val="31"/>
  </w:num>
  <w:num w:numId="3">
    <w:abstractNumId w:val="16"/>
  </w:num>
  <w:num w:numId="4">
    <w:abstractNumId w:val="2"/>
  </w:num>
  <w:num w:numId="5">
    <w:abstractNumId w:val="12"/>
  </w:num>
  <w:num w:numId="6">
    <w:abstractNumId w:val="11"/>
  </w:num>
  <w:num w:numId="7">
    <w:abstractNumId w:val="26"/>
  </w:num>
  <w:num w:numId="8">
    <w:abstractNumId w:val="13"/>
  </w:num>
  <w:num w:numId="9">
    <w:abstractNumId w:val="28"/>
  </w:num>
  <w:num w:numId="10">
    <w:abstractNumId w:val="3"/>
  </w:num>
  <w:num w:numId="11">
    <w:abstractNumId w:val="17"/>
  </w:num>
  <w:num w:numId="12">
    <w:abstractNumId w:val="21"/>
  </w:num>
  <w:num w:numId="13">
    <w:abstractNumId w:val="18"/>
  </w:num>
  <w:num w:numId="14">
    <w:abstractNumId w:val="22"/>
  </w:num>
  <w:num w:numId="15">
    <w:abstractNumId w:val="29"/>
  </w:num>
  <w:num w:numId="16">
    <w:abstractNumId w:val="19"/>
  </w:num>
  <w:num w:numId="17">
    <w:abstractNumId w:val="5"/>
  </w:num>
  <w:num w:numId="18">
    <w:abstractNumId w:val="20"/>
  </w:num>
  <w:num w:numId="19">
    <w:abstractNumId w:val="15"/>
  </w:num>
  <w:num w:numId="20">
    <w:abstractNumId w:val="4"/>
  </w:num>
  <w:num w:numId="21">
    <w:abstractNumId w:val="10"/>
  </w:num>
  <w:num w:numId="22">
    <w:abstractNumId w:val="9"/>
  </w:num>
  <w:num w:numId="23">
    <w:abstractNumId w:val="24"/>
  </w:num>
  <w:num w:numId="24">
    <w:abstractNumId w:val="7"/>
  </w:num>
  <w:num w:numId="25">
    <w:abstractNumId w:val="33"/>
  </w:num>
  <w:num w:numId="26">
    <w:abstractNumId w:val="30"/>
  </w:num>
  <w:num w:numId="27">
    <w:abstractNumId w:val="6"/>
  </w:num>
  <w:num w:numId="28">
    <w:abstractNumId w:val="32"/>
  </w:num>
  <w:num w:numId="29">
    <w:abstractNumId w:val="0"/>
  </w:num>
  <w:num w:numId="30">
    <w:abstractNumId w:val="34"/>
  </w:num>
  <w:num w:numId="31">
    <w:abstractNumId w:val="1"/>
  </w:num>
  <w:num w:numId="32">
    <w:abstractNumId w:val="23"/>
  </w:num>
  <w:num w:numId="33">
    <w:abstractNumId w:val="25"/>
  </w:num>
  <w:num w:numId="34">
    <w:abstractNumId w:val="14"/>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13326"/>
    <w:rsid w:val="00000455"/>
    <w:rsid w:val="00000478"/>
    <w:rsid w:val="0000155E"/>
    <w:rsid w:val="00004192"/>
    <w:rsid w:val="0000711A"/>
    <w:rsid w:val="0000726A"/>
    <w:rsid w:val="0001059D"/>
    <w:rsid w:val="00011E87"/>
    <w:rsid w:val="00014384"/>
    <w:rsid w:val="0001499E"/>
    <w:rsid w:val="000149B7"/>
    <w:rsid w:val="000155C4"/>
    <w:rsid w:val="00015935"/>
    <w:rsid w:val="00015F14"/>
    <w:rsid w:val="00020720"/>
    <w:rsid w:val="00021B9C"/>
    <w:rsid w:val="0002435F"/>
    <w:rsid w:val="000279A4"/>
    <w:rsid w:val="00032DC7"/>
    <w:rsid w:val="0003473D"/>
    <w:rsid w:val="00034A2B"/>
    <w:rsid w:val="00035BE3"/>
    <w:rsid w:val="0003644D"/>
    <w:rsid w:val="00037837"/>
    <w:rsid w:val="00040010"/>
    <w:rsid w:val="00043162"/>
    <w:rsid w:val="00045CAD"/>
    <w:rsid w:val="000465B2"/>
    <w:rsid w:val="000475A3"/>
    <w:rsid w:val="00047852"/>
    <w:rsid w:val="00050968"/>
    <w:rsid w:val="00050A93"/>
    <w:rsid w:val="000512B1"/>
    <w:rsid w:val="00051504"/>
    <w:rsid w:val="00052C0C"/>
    <w:rsid w:val="00054056"/>
    <w:rsid w:val="00055E56"/>
    <w:rsid w:val="000571D6"/>
    <w:rsid w:val="00062960"/>
    <w:rsid w:val="00065EC8"/>
    <w:rsid w:val="0006748C"/>
    <w:rsid w:val="000674BE"/>
    <w:rsid w:val="00067C7A"/>
    <w:rsid w:val="00067F80"/>
    <w:rsid w:val="00070060"/>
    <w:rsid w:val="00070AAD"/>
    <w:rsid w:val="0007670A"/>
    <w:rsid w:val="00076895"/>
    <w:rsid w:val="00080E3C"/>
    <w:rsid w:val="00084117"/>
    <w:rsid w:val="00084CD0"/>
    <w:rsid w:val="000857DD"/>
    <w:rsid w:val="00085B67"/>
    <w:rsid w:val="00086E5C"/>
    <w:rsid w:val="000901EA"/>
    <w:rsid w:val="00091235"/>
    <w:rsid w:val="00093961"/>
    <w:rsid w:val="000945B5"/>
    <w:rsid w:val="00094B04"/>
    <w:rsid w:val="00094CEB"/>
    <w:rsid w:val="00095FF9"/>
    <w:rsid w:val="00096FCA"/>
    <w:rsid w:val="000A13CB"/>
    <w:rsid w:val="000A245E"/>
    <w:rsid w:val="000A2A1F"/>
    <w:rsid w:val="000A2D16"/>
    <w:rsid w:val="000A39C9"/>
    <w:rsid w:val="000B1C6B"/>
    <w:rsid w:val="000B73BC"/>
    <w:rsid w:val="000B7553"/>
    <w:rsid w:val="000C3916"/>
    <w:rsid w:val="000C4923"/>
    <w:rsid w:val="000C59E0"/>
    <w:rsid w:val="000C735C"/>
    <w:rsid w:val="000D04D3"/>
    <w:rsid w:val="000D0AE1"/>
    <w:rsid w:val="000D0DCC"/>
    <w:rsid w:val="000D183D"/>
    <w:rsid w:val="000D352A"/>
    <w:rsid w:val="000D6165"/>
    <w:rsid w:val="000E1221"/>
    <w:rsid w:val="000E1F29"/>
    <w:rsid w:val="000E258D"/>
    <w:rsid w:val="000E333B"/>
    <w:rsid w:val="000E6391"/>
    <w:rsid w:val="000E6B2D"/>
    <w:rsid w:val="000E75DA"/>
    <w:rsid w:val="000F2041"/>
    <w:rsid w:val="000F38FD"/>
    <w:rsid w:val="000F4978"/>
    <w:rsid w:val="000F4D87"/>
    <w:rsid w:val="000F5A14"/>
    <w:rsid w:val="00103208"/>
    <w:rsid w:val="00103700"/>
    <w:rsid w:val="00104DC3"/>
    <w:rsid w:val="00105478"/>
    <w:rsid w:val="00106381"/>
    <w:rsid w:val="001068C9"/>
    <w:rsid w:val="00110BE0"/>
    <w:rsid w:val="001127E9"/>
    <w:rsid w:val="001130D7"/>
    <w:rsid w:val="001138F6"/>
    <w:rsid w:val="00116F2C"/>
    <w:rsid w:val="00120B5A"/>
    <w:rsid w:val="00122B08"/>
    <w:rsid w:val="00122EF9"/>
    <w:rsid w:val="00123385"/>
    <w:rsid w:val="00126E22"/>
    <w:rsid w:val="00133313"/>
    <w:rsid w:val="001335FE"/>
    <w:rsid w:val="00134A9D"/>
    <w:rsid w:val="00135856"/>
    <w:rsid w:val="0013663A"/>
    <w:rsid w:val="00140675"/>
    <w:rsid w:val="00140871"/>
    <w:rsid w:val="00141091"/>
    <w:rsid w:val="00141E71"/>
    <w:rsid w:val="00144762"/>
    <w:rsid w:val="001450D5"/>
    <w:rsid w:val="00147126"/>
    <w:rsid w:val="00150449"/>
    <w:rsid w:val="00152A70"/>
    <w:rsid w:val="00152E81"/>
    <w:rsid w:val="00153447"/>
    <w:rsid w:val="001538A7"/>
    <w:rsid w:val="00156CF6"/>
    <w:rsid w:val="00161886"/>
    <w:rsid w:val="00161F89"/>
    <w:rsid w:val="0016743F"/>
    <w:rsid w:val="001760F4"/>
    <w:rsid w:val="00176CAF"/>
    <w:rsid w:val="00190A15"/>
    <w:rsid w:val="00191766"/>
    <w:rsid w:val="001919DF"/>
    <w:rsid w:val="0019230E"/>
    <w:rsid w:val="001926E4"/>
    <w:rsid w:val="00192883"/>
    <w:rsid w:val="001928E4"/>
    <w:rsid w:val="00193E36"/>
    <w:rsid w:val="00194BB0"/>
    <w:rsid w:val="00195D84"/>
    <w:rsid w:val="00196ACF"/>
    <w:rsid w:val="001978A1"/>
    <w:rsid w:val="001978CD"/>
    <w:rsid w:val="001A2FC7"/>
    <w:rsid w:val="001A5DEB"/>
    <w:rsid w:val="001A6A90"/>
    <w:rsid w:val="001A6B5A"/>
    <w:rsid w:val="001B2CB2"/>
    <w:rsid w:val="001B4EDC"/>
    <w:rsid w:val="001B59A3"/>
    <w:rsid w:val="001B635F"/>
    <w:rsid w:val="001B67F1"/>
    <w:rsid w:val="001C05F9"/>
    <w:rsid w:val="001C1ABB"/>
    <w:rsid w:val="001C2DE2"/>
    <w:rsid w:val="001C3917"/>
    <w:rsid w:val="001C5B62"/>
    <w:rsid w:val="001C70BF"/>
    <w:rsid w:val="001C7D58"/>
    <w:rsid w:val="001D2010"/>
    <w:rsid w:val="001D294C"/>
    <w:rsid w:val="001D46B9"/>
    <w:rsid w:val="001D6038"/>
    <w:rsid w:val="001D6AF2"/>
    <w:rsid w:val="001E02B2"/>
    <w:rsid w:val="001E0795"/>
    <w:rsid w:val="001E126E"/>
    <w:rsid w:val="001E3792"/>
    <w:rsid w:val="001E443D"/>
    <w:rsid w:val="001F0273"/>
    <w:rsid w:val="001F15C7"/>
    <w:rsid w:val="001F1DDD"/>
    <w:rsid w:val="001F655E"/>
    <w:rsid w:val="001F7E34"/>
    <w:rsid w:val="002004A5"/>
    <w:rsid w:val="002006BC"/>
    <w:rsid w:val="002014D3"/>
    <w:rsid w:val="002031F6"/>
    <w:rsid w:val="00205781"/>
    <w:rsid w:val="00205EA7"/>
    <w:rsid w:val="00206548"/>
    <w:rsid w:val="002139D0"/>
    <w:rsid w:val="0021738E"/>
    <w:rsid w:val="00217F58"/>
    <w:rsid w:val="00222275"/>
    <w:rsid w:val="0022566E"/>
    <w:rsid w:val="002315FB"/>
    <w:rsid w:val="00231749"/>
    <w:rsid w:val="00235318"/>
    <w:rsid w:val="002359DC"/>
    <w:rsid w:val="00235F2D"/>
    <w:rsid w:val="0023663C"/>
    <w:rsid w:val="00237FEF"/>
    <w:rsid w:val="0024339A"/>
    <w:rsid w:val="00244962"/>
    <w:rsid w:val="00246418"/>
    <w:rsid w:val="002464C6"/>
    <w:rsid w:val="00246FF0"/>
    <w:rsid w:val="00247633"/>
    <w:rsid w:val="00251FED"/>
    <w:rsid w:val="00252F6F"/>
    <w:rsid w:val="002543BC"/>
    <w:rsid w:val="00255952"/>
    <w:rsid w:val="0026038C"/>
    <w:rsid w:val="00262C9E"/>
    <w:rsid w:val="0026367F"/>
    <w:rsid w:val="0026430A"/>
    <w:rsid w:val="0026430B"/>
    <w:rsid w:val="00264851"/>
    <w:rsid w:val="002649FD"/>
    <w:rsid w:val="00266128"/>
    <w:rsid w:val="00267E4E"/>
    <w:rsid w:val="00271589"/>
    <w:rsid w:val="00280C14"/>
    <w:rsid w:val="002849C5"/>
    <w:rsid w:val="00286A8E"/>
    <w:rsid w:val="00291D4C"/>
    <w:rsid w:val="00292EDC"/>
    <w:rsid w:val="00292FEC"/>
    <w:rsid w:val="002959C3"/>
    <w:rsid w:val="00295FD9"/>
    <w:rsid w:val="00297261"/>
    <w:rsid w:val="002A2828"/>
    <w:rsid w:val="002A4AE4"/>
    <w:rsid w:val="002A5877"/>
    <w:rsid w:val="002A6859"/>
    <w:rsid w:val="002A7BF5"/>
    <w:rsid w:val="002B54A6"/>
    <w:rsid w:val="002B5EEE"/>
    <w:rsid w:val="002C18CD"/>
    <w:rsid w:val="002C2E9E"/>
    <w:rsid w:val="002C3646"/>
    <w:rsid w:val="002C530B"/>
    <w:rsid w:val="002C64F0"/>
    <w:rsid w:val="002D1B41"/>
    <w:rsid w:val="002D3338"/>
    <w:rsid w:val="002D362D"/>
    <w:rsid w:val="002D3701"/>
    <w:rsid w:val="002D438C"/>
    <w:rsid w:val="002D463D"/>
    <w:rsid w:val="002D75D2"/>
    <w:rsid w:val="002E0B96"/>
    <w:rsid w:val="002E1554"/>
    <w:rsid w:val="002E3235"/>
    <w:rsid w:val="002E39EA"/>
    <w:rsid w:val="002E3DC1"/>
    <w:rsid w:val="002E457B"/>
    <w:rsid w:val="002F001F"/>
    <w:rsid w:val="002F0613"/>
    <w:rsid w:val="002F16FB"/>
    <w:rsid w:val="002F21A3"/>
    <w:rsid w:val="002F27F0"/>
    <w:rsid w:val="002F445A"/>
    <w:rsid w:val="002F6C91"/>
    <w:rsid w:val="002F6D87"/>
    <w:rsid w:val="002F6E72"/>
    <w:rsid w:val="002F73DD"/>
    <w:rsid w:val="002F7A78"/>
    <w:rsid w:val="003002C8"/>
    <w:rsid w:val="00300AD2"/>
    <w:rsid w:val="00301B34"/>
    <w:rsid w:val="00302341"/>
    <w:rsid w:val="003034E4"/>
    <w:rsid w:val="00303EDB"/>
    <w:rsid w:val="003069F4"/>
    <w:rsid w:val="003118A5"/>
    <w:rsid w:val="0031480A"/>
    <w:rsid w:val="00314D6E"/>
    <w:rsid w:val="0031566D"/>
    <w:rsid w:val="00322E5A"/>
    <w:rsid w:val="00323602"/>
    <w:rsid w:val="00323973"/>
    <w:rsid w:val="003244D3"/>
    <w:rsid w:val="003255FE"/>
    <w:rsid w:val="0032608E"/>
    <w:rsid w:val="003266F4"/>
    <w:rsid w:val="003269A5"/>
    <w:rsid w:val="00330F67"/>
    <w:rsid w:val="00331974"/>
    <w:rsid w:val="00332D1B"/>
    <w:rsid w:val="00334925"/>
    <w:rsid w:val="003349CD"/>
    <w:rsid w:val="003351B3"/>
    <w:rsid w:val="00335C9E"/>
    <w:rsid w:val="00336207"/>
    <w:rsid w:val="003405BE"/>
    <w:rsid w:val="00341268"/>
    <w:rsid w:val="00341D58"/>
    <w:rsid w:val="003429E2"/>
    <w:rsid w:val="003438F9"/>
    <w:rsid w:val="003463AE"/>
    <w:rsid w:val="00347CA8"/>
    <w:rsid w:val="003501E2"/>
    <w:rsid w:val="00352217"/>
    <w:rsid w:val="00352CCA"/>
    <w:rsid w:val="00352D42"/>
    <w:rsid w:val="00352DEA"/>
    <w:rsid w:val="00357B34"/>
    <w:rsid w:val="00360995"/>
    <w:rsid w:val="00361ACF"/>
    <w:rsid w:val="00365777"/>
    <w:rsid w:val="00367DD2"/>
    <w:rsid w:val="003703E4"/>
    <w:rsid w:val="00370771"/>
    <w:rsid w:val="00370900"/>
    <w:rsid w:val="0037742E"/>
    <w:rsid w:val="0038128B"/>
    <w:rsid w:val="00382548"/>
    <w:rsid w:val="003844A2"/>
    <w:rsid w:val="00384F1B"/>
    <w:rsid w:val="003859A1"/>
    <w:rsid w:val="00385CD5"/>
    <w:rsid w:val="0038669D"/>
    <w:rsid w:val="003873E0"/>
    <w:rsid w:val="0038778D"/>
    <w:rsid w:val="00390309"/>
    <w:rsid w:val="00391F9F"/>
    <w:rsid w:val="003937BE"/>
    <w:rsid w:val="00393D6C"/>
    <w:rsid w:val="00394BBE"/>
    <w:rsid w:val="00397518"/>
    <w:rsid w:val="003A0313"/>
    <w:rsid w:val="003A2C38"/>
    <w:rsid w:val="003A3443"/>
    <w:rsid w:val="003A41E9"/>
    <w:rsid w:val="003B0E7A"/>
    <w:rsid w:val="003B10F0"/>
    <w:rsid w:val="003B15E8"/>
    <w:rsid w:val="003B4BCC"/>
    <w:rsid w:val="003C18EB"/>
    <w:rsid w:val="003C1ECB"/>
    <w:rsid w:val="003C4073"/>
    <w:rsid w:val="003C5153"/>
    <w:rsid w:val="003C6F86"/>
    <w:rsid w:val="003D0E2F"/>
    <w:rsid w:val="003D3D75"/>
    <w:rsid w:val="003D4920"/>
    <w:rsid w:val="003E2FCF"/>
    <w:rsid w:val="003E512D"/>
    <w:rsid w:val="003E5F14"/>
    <w:rsid w:val="003F1433"/>
    <w:rsid w:val="003F2E5A"/>
    <w:rsid w:val="003F4DEE"/>
    <w:rsid w:val="003F65D6"/>
    <w:rsid w:val="003F79DB"/>
    <w:rsid w:val="00401F57"/>
    <w:rsid w:val="004029B4"/>
    <w:rsid w:val="00407487"/>
    <w:rsid w:val="00410F98"/>
    <w:rsid w:val="0041202B"/>
    <w:rsid w:val="0041227A"/>
    <w:rsid w:val="004125A6"/>
    <w:rsid w:val="004144E0"/>
    <w:rsid w:val="004157AB"/>
    <w:rsid w:val="00415A67"/>
    <w:rsid w:val="00416AD3"/>
    <w:rsid w:val="00417084"/>
    <w:rsid w:val="00417312"/>
    <w:rsid w:val="00417544"/>
    <w:rsid w:val="00417E25"/>
    <w:rsid w:val="00423B24"/>
    <w:rsid w:val="00427159"/>
    <w:rsid w:val="00434BEE"/>
    <w:rsid w:val="00435A07"/>
    <w:rsid w:val="00436152"/>
    <w:rsid w:val="00440595"/>
    <w:rsid w:val="004407E9"/>
    <w:rsid w:val="004415CD"/>
    <w:rsid w:val="004417E0"/>
    <w:rsid w:val="00443D0C"/>
    <w:rsid w:val="00444F00"/>
    <w:rsid w:val="00445741"/>
    <w:rsid w:val="00446245"/>
    <w:rsid w:val="00446854"/>
    <w:rsid w:val="004479B1"/>
    <w:rsid w:val="00452B15"/>
    <w:rsid w:val="00453FC7"/>
    <w:rsid w:val="004547E6"/>
    <w:rsid w:val="00456E8C"/>
    <w:rsid w:val="00457562"/>
    <w:rsid w:val="00457D76"/>
    <w:rsid w:val="00460CE0"/>
    <w:rsid w:val="00461A91"/>
    <w:rsid w:val="00466821"/>
    <w:rsid w:val="00466A4E"/>
    <w:rsid w:val="004675F7"/>
    <w:rsid w:val="00467C22"/>
    <w:rsid w:val="0047374D"/>
    <w:rsid w:val="0047766E"/>
    <w:rsid w:val="00480143"/>
    <w:rsid w:val="004805AA"/>
    <w:rsid w:val="00481847"/>
    <w:rsid w:val="004835DF"/>
    <w:rsid w:val="004835E8"/>
    <w:rsid w:val="004839EC"/>
    <w:rsid w:val="00485C09"/>
    <w:rsid w:val="00486261"/>
    <w:rsid w:val="00487CFD"/>
    <w:rsid w:val="0049167B"/>
    <w:rsid w:val="00491BBA"/>
    <w:rsid w:val="0049303B"/>
    <w:rsid w:val="0049541A"/>
    <w:rsid w:val="00496966"/>
    <w:rsid w:val="00496C70"/>
    <w:rsid w:val="00497FA7"/>
    <w:rsid w:val="004A1B72"/>
    <w:rsid w:val="004A6DD7"/>
    <w:rsid w:val="004A6EDF"/>
    <w:rsid w:val="004B29D8"/>
    <w:rsid w:val="004C0912"/>
    <w:rsid w:val="004C3F65"/>
    <w:rsid w:val="004C53D7"/>
    <w:rsid w:val="004C5692"/>
    <w:rsid w:val="004C6523"/>
    <w:rsid w:val="004C7FD9"/>
    <w:rsid w:val="004D011C"/>
    <w:rsid w:val="004D0FEC"/>
    <w:rsid w:val="004D25A5"/>
    <w:rsid w:val="004D2811"/>
    <w:rsid w:val="004D5161"/>
    <w:rsid w:val="004D6785"/>
    <w:rsid w:val="004D68E5"/>
    <w:rsid w:val="004D7397"/>
    <w:rsid w:val="004D7E15"/>
    <w:rsid w:val="004E0835"/>
    <w:rsid w:val="004E2B0B"/>
    <w:rsid w:val="004E4194"/>
    <w:rsid w:val="004E4F6C"/>
    <w:rsid w:val="004E5B44"/>
    <w:rsid w:val="004E5C88"/>
    <w:rsid w:val="004E6508"/>
    <w:rsid w:val="004E776A"/>
    <w:rsid w:val="004F09A7"/>
    <w:rsid w:val="004F386B"/>
    <w:rsid w:val="004F45E1"/>
    <w:rsid w:val="004F529F"/>
    <w:rsid w:val="004F58CC"/>
    <w:rsid w:val="004F59ED"/>
    <w:rsid w:val="004F61C4"/>
    <w:rsid w:val="004F66FA"/>
    <w:rsid w:val="004F695C"/>
    <w:rsid w:val="004F728B"/>
    <w:rsid w:val="0050212F"/>
    <w:rsid w:val="005021E1"/>
    <w:rsid w:val="005035E9"/>
    <w:rsid w:val="00504412"/>
    <w:rsid w:val="005044A2"/>
    <w:rsid w:val="00504EDC"/>
    <w:rsid w:val="00505AC7"/>
    <w:rsid w:val="0050655E"/>
    <w:rsid w:val="00511737"/>
    <w:rsid w:val="00511897"/>
    <w:rsid w:val="00512147"/>
    <w:rsid w:val="0051263D"/>
    <w:rsid w:val="00513E3F"/>
    <w:rsid w:val="00514819"/>
    <w:rsid w:val="00515178"/>
    <w:rsid w:val="00516596"/>
    <w:rsid w:val="00516698"/>
    <w:rsid w:val="005174EF"/>
    <w:rsid w:val="0052040D"/>
    <w:rsid w:val="00524166"/>
    <w:rsid w:val="00524EA2"/>
    <w:rsid w:val="00525804"/>
    <w:rsid w:val="00525C11"/>
    <w:rsid w:val="00526F0A"/>
    <w:rsid w:val="005307B1"/>
    <w:rsid w:val="00530935"/>
    <w:rsid w:val="005311D1"/>
    <w:rsid w:val="00531EB0"/>
    <w:rsid w:val="00532EDB"/>
    <w:rsid w:val="00535287"/>
    <w:rsid w:val="00536306"/>
    <w:rsid w:val="00537DDC"/>
    <w:rsid w:val="005425E3"/>
    <w:rsid w:val="0054348D"/>
    <w:rsid w:val="00554863"/>
    <w:rsid w:val="0055611C"/>
    <w:rsid w:val="005609E5"/>
    <w:rsid w:val="00563D37"/>
    <w:rsid w:val="0056533B"/>
    <w:rsid w:val="005678FD"/>
    <w:rsid w:val="00576AD2"/>
    <w:rsid w:val="00577458"/>
    <w:rsid w:val="00580CC3"/>
    <w:rsid w:val="00581606"/>
    <w:rsid w:val="00581CF3"/>
    <w:rsid w:val="0058204F"/>
    <w:rsid w:val="00583F53"/>
    <w:rsid w:val="00585352"/>
    <w:rsid w:val="00591519"/>
    <w:rsid w:val="00592987"/>
    <w:rsid w:val="00592F38"/>
    <w:rsid w:val="00593795"/>
    <w:rsid w:val="00596339"/>
    <w:rsid w:val="005A4CE8"/>
    <w:rsid w:val="005A4F27"/>
    <w:rsid w:val="005A675E"/>
    <w:rsid w:val="005B0539"/>
    <w:rsid w:val="005B096A"/>
    <w:rsid w:val="005B12CE"/>
    <w:rsid w:val="005B6383"/>
    <w:rsid w:val="005C0267"/>
    <w:rsid w:val="005C1CBF"/>
    <w:rsid w:val="005C1E12"/>
    <w:rsid w:val="005C397C"/>
    <w:rsid w:val="005C451E"/>
    <w:rsid w:val="005C5CC2"/>
    <w:rsid w:val="005C7A19"/>
    <w:rsid w:val="005D2C5B"/>
    <w:rsid w:val="005D4492"/>
    <w:rsid w:val="005D58E8"/>
    <w:rsid w:val="005E0188"/>
    <w:rsid w:val="005E5495"/>
    <w:rsid w:val="005E648F"/>
    <w:rsid w:val="005E6FC7"/>
    <w:rsid w:val="005E76E0"/>
    <w:rsid w:val="005F04BE"/>
    <w:rsid w:val="005F1054"/>
    <w:rsid w:val="005F306E"/>
    <w:rsid w:val="005F505F"/>
    <w:rsid w:val="006004F6"/>
    <w:rsid w:val="00606F86"/>
    <w:rsid w:val="00611456"/>
    <w:rsid w:val="00611DB5"/>
    <w:rsid w:val="00620655"/>
    <w:rsid w:val="00621C8C"/>
    <w:rsid w:val="006227A7"/>
    <w:rsid w:val="00623EF1"/>
    <w:rsid w:val="006247CC"/>
    <w:rsid w:val="00625282"/>
    <w:rsid w:val="006253EF"/>
    <w:rsid w:val="00630EF3"/>
    <w:rsid w:val="00631312"/>
    <w:rsid w:val="00631574"/>
    <w:rsid w:val="006361ED"/>
    <w:rsid w:val="0063661B"/>
    <w:rsid w:val="0063751B"/>
    <w:rsid w:val="00640131"/>
    <w:rsid w:val="006405E8"/>
    <w:rsid w:val="00644EA1"/>
    <w:rsid w:val="00646A8F"/>
    <w:rsid w:val="0064787E"/>
    <w:rsid w:val="00653D9D"/>
    <w:rsid w:val="00655519"/>
    <w:rsid w:val="00655677"/>
    <w:rsid w:val="006602DE"/>
    <w:rsid w:val="006644EC"/>
    <w:rsid w:val="00665D55"/>
    <w:rsid w:val="00665EA4"/>
    <w:rsid w:val="00666ECF"/>
    <w:rsid w:val="00671CE2"/>
    <w:rsid w:val="00672536"/>
    <w:rsid w:val="00676C17"/>
    <w:rsid w:val="006774CE"/>
    <w:rsid w:val="0068175B"/>
    <w:rsid w:val="00681F9B"/>
    <w:rsid w:val="00684D31"/>
    <w:rsid w:val="006853E1"/>
    <w:rsid w:val="0069079F"/>
    <w:rsid w:val="00692641"/>
    <w:rsid w:val="00693648"/>
    <w:rsid w:val="0069490C"/>
    <w:rsid w:val="006951B7"/>
    <w:rsid w:val="00696E83"/>
    <w:rsid w:val="006A1DE3"/>
    <w:rsid w:val="006A261F"/>
    <w:rsid w:val="006A2D1A"/>
    <w:rsid w:val="006B4036"/>
    <w:rsid w:val="006B4736"/>
    <w:rsid w:val="006B62FD"/>
    <w:rsid w:val="006B7CC6"/>
    <w:rsid w:val="006B7E98"/>
    <w:rsid w:val="006C0E99"/>
    <w:rsid w:val="006C4397"/>
    <w:rsid w:val="006C50B7"/>
    <w:rsid w:val="006D6C1A"/>
    <w:rsid w:val="006D79AC"/>
    <w:rsid w:val="006D7EAC"/>
    <w:rsid w:val="006E04BC"/>
    <w:rsid w:val="006E113D"/>
    <w:rsid w:val="006E612C"/>
    <w:rsid w:val="006E7EB4"/>
    <w:rsid w:val="006F08C0"/>
    <w:rsid w:val="006F22EC"/>
    <w:rsid w:val="006F390D"/>
    <w:rsid w:val="006F60F7"/>
    <w:rsid w:val="006F6560"/>
    <w:rsid w:val="00701A79"/>
    <w:rsid w:val="00702976"/>
    <w:rsid w:val="007061A2"/>
    <w:rsid w:val="007126EC"/>
    <w:rsid w:val="00712ABA"/>
    <w:rsid w:val="00714069"/>
    <w:rsid w:val="00717194"/>
    <w:rsid w:val="00717922"/>
    <w:rsid w:val="0072008E"/>
    <w:rsid w:val="00721340"/>
    <w:rsid w:val="007256F6"/>
    <w:rsid w:val="00730051"/>
    <w:rsid w:val="00731882"/>
    <w:rsid w:val="00736EA7"/>
    <w:rsid w:val="007437D7"/>
    <w:rsid w:val="00744D29"/>
    <w:rsid w:val="00745B4F"/>
    <w:rsid w:val="0074608F"/>
    <w:rsid w:val="0074643D"/>
    <w:rsid w:val="0074704D"/>
    <w:rsid w:val="007509EE"/>
    <w:rsid w:val="00750BBF"/>
    <w:rsid w:val="007534A0"/>
    <w:rsid w:val="007534B7"/>
    <w:rsid w:val="00753C3D"/>
    <w:rsid w:val="007544F3"/>
    <w:rsid w:val="007557CA"/>
    <w:rsid w:val="00760DEB"/>
    <w:rsid w:val="007620EF"/>
    <w:rsid w:val="007636EF"/>
    <w:rsid w:val="00764885"/>
    <w:rsid w:val="007650FE"/>
    <w:rsid w:val="007651D7"/>
    <w:rsid w:val="00765D24"/>
    <w:rsid w:val="00771C57"/>
    <w:rsid w:val="00772DE9"/>
    <w:rsid w:val="00773D9C"/>
    <w:rsid w:val="00774BCA"/>
    <w:rsid w:val="007758A5"/>
    <w:rsid w:val="00776D75"/>
    <w:rsid w:val="00777BFF"/>
    <w:rsid w:val="007810D6"/>
    <w:rsid w:val="00782A01"/>
    <w:rsid w:val="00783A3E"/>
    <w:rsid w:val="007846D2"/>
    <w:rsid w:val="0078667E"/>
    <w:rsid w:val="0079143A"/>
    <w:rsid w:val="00794C3E"/>
    <w:rsid w:val="00796A7D"/>
    <w:rsid w:val="007971AE"/>
    <w:rsid w:val="007A1352"/>
    <w:rsid w:val="007A137E"/>
    <w:rsid w:val="007A1BDD"/>
    <w:rsid w:val="007A6466"/>
    <w:rsid w:val="007B0BAD"/>
    <w:rsid w:val="007B1FD3"/>
    <w:rsid w:val="007B4368"/>
    <w:rsid w:val="007B5EF6"/>
    <w:rsid w:val="007C2EDD"/>
    <w:rsid w:val="007C6383"/>
    <w:rsid w:val="007C6A23"/>
    <w:rsid w:val="007D02B7"/>
    <w:rsid w:val="007D1CB1"/>
    <w:rsid w:val="007D4ACF"/>
    <w:rsid w:val="007D5B4D"/>
    <w:rsid w:val="007D6251"/>
    <w:rsid w:val="007D668A"/>
    <w:rsid w:val="007D740F"/>
    <w:rsid w:val="007D7D00"/>
    <w:rsid w:val="007D7E2D"/>
    <w:rsid w:val="007E28A5"/>
    <w:rsid w:val="007E448A"/>
    <w:rsid w:val="007E735F"/>
    <w:rsid w:val="007F0E44"/>
    <w:rsid w:val="007F1264"/>
    <w:rsid w:val="007F25DA"/>
    <w:rsid w:val="007F36DF"/>
    <w:rsid w:val="007F4344"/>
    <w:rsid w:val="007F5050"/>
    <w:rsid w:val="007F69CB"/>
    <w:rsid w:val="007F6D56"/>
    <w:rsid w:val="007F7465"/>
    <w:rsid w:val="008021AD"/>
    <w:rsid w:val="00802D3B"/>
    <w:rsid w:val="00803925"/>
    <w:rsid w:val="00804DA7"/>
    <w:rsid w:val="00805B34"/>
    <w:rsid w:val="0080642F"/>
    <w:rsid w:val="008064EC"/>
    <w:rsid w:val="008070C8"/>
    <w:rsid w:val="0081022D"/>
    <w:rsid w:val="0081301E"/>
    <w:rsid w:val="00813033"/>
    <w:rsid w:val="00813326"/>
    <w:rsid w:val="00813384"/>
    <w:rsid w:val="00816283"/>
    <w:rsid w:val="0081661F"/>
    <w:rsid w:val="0081670D"/>
    <w:rsid w:val="00822320"/>
    <w:rsid w:val="00826A20"/>
    <w:rsid w:val="0083029C"/>
    <w:rsid w:val="00830471"/>
    <w:rsid w:val="008317AF"/>
    <w:rsid w:val="008325BC"/>
    <w:rsid w:val="00834FD1"/>
    <w:rsid w:val="00835C3E"/>
    <w:rsid w:val="00836E20"/>
    <w:rsid w:val="00837636"/>
    <w:rsid w:val="00837CD6"/>
    <w:rsid w:val="00841783"/>
    <w:rsid w:val="00841EEF"/>
    <w:rsid w:val="00846DD6"/>
    <w:rsid w:val="00847E87"/>
    <w:rsid w:val="0085057F"/>
    <w:rsid w:val="008529E7"/>
    <w:rsid w:val="00855007"/>
    <w:rsid w:val="008551F2"/>
    <w:rsid w:val="008553DF"/>
    <w:rsid w:val="0086710B"/>
    <w:rsid w:val="008731B6"/>
    <w:rsid w:val="00873599"/>
    <w:rsid w:val="0087372A"/>
    <w:rsid w:val="008770F1"/>
    <w:rsid w:val="008776F7"/>
    <w:rsid w:val="008808E5"/>
    <w:rsid w:val="00881BF4"/>
    <w:rsid w:val="00881F4C"/>
    <w:rsid w:val="00885AA6"/>
    <w:rsid w:val="00886EC3"/>
    <w:rsid w:val="00887A38"/>
    <w:rsid w:val="0089093C"/>
    <w:rsid w:val="008909A6"/>
    <w:rsid w:val="00892286"/>
    <w:rsid w:val="00893383"/>
    <w:rsid w:val="008949DC"/>
    <w:rsid w:val="00896000"/>
    <w:rsid w:val="008964E8"/>
    <w:rsid w:val="008976D8"/>
    <w:rsid w:val="008A1A8D"/>
    <w:rsid w:val="008A1CC2"/>
    <w:rsid w:val="008A37D7"/>
    <w:rsid w:val="008A5A27"/>
    <w:rsid w:val="008A63B8"/>
    <w:rsid w:val="008A75A5"/>
    <w:rsid w:val="008A785B"/>
    <w:rsid w:val="008B0BF8"/>
    <w:rsid w:val="008B12D4"/>
    <w:rsid w:val="008B2A99"/>
    <w:rsid w:val="008B2CE8"/>
    <w:rsid w:val="008C16D2"/>
    <w:rsid w:val="008C565F"/>
    <w:rsid w:val="008C602D"/>
    <w:rsid w:val="008D05A0"/>
    <w:rsid w:val="008D5C31"/>
    <w:rsid w:val="008D6A08"/>
    <w:rsid w:val="008E11B6"/>
    <w:rsid w:val="008E12B4"/>
    <w:rsid w:val="008E15D4"/>
    <w:rsid w:val="008E29F4"/>
    <w:rsid w:val="008E42D1"/>
    <w:rsid w:val="008E67B8"/>
    <w:rsid w:val="008E6EBB"/>
    <w:rsid w:val="008F19D6"/>
    <w:rsid w:val="008F1BF4"/>
    <w:rsid w:val="008F1C47"/>
    <w:rsid w:val="008F4C5B"/>
    <w:rsid w:val="008F5E15"/>
    <w:rsid w:val="00900551"/>
    <w:rsid w:val="009055E9"/>
    <w:rsid w:val="00905CE6"/>
    <w:rsid w:val="00907335"/>
    <w:rsid w:val="00910292"/>
    <w:rsid w:val="00910458"/>
    <w:rsid w:val="00910B73"/>
    <w:rsid w:val="00911082"/>
    <w:rsid w:val="00911942"/>
    <w:rsid w:val="00912083"/>
    <w:rsid w:val="00916574"/>
    <w:rsid w:val="00916AE8"/>
    <w:rsid w:val="00916C16"/>
    <w:rsid w:val="00917887"/>
    <w:rsid w:val="00920779"/>
    <w:rsid w:val="0092100F"/>
    <w:rsid w:val="009231FA"/>
    <w:rsid w:val="009241A3"/>
    <w:rsid w:val="00925168"/>
    <w:rsid w:val="00926B06"/>
    <w:rsid w:val="00931801"/>
    <w:rsid w:val="00933E0E"/>
    <w:rsid w:val="009367CF"/>
    <w:rsid w:val="00941B14"/>
    <w:rsid w:val="00944A2A"/>
    <w:rsid w:val="00945816"/>
    <w:rsid w:val="0094590E"/>
    <w:rsid w:val="00945F07"/>
    <w:rsid w:val="0095016F"/>
    <w:rsid w:val="00954245"/>
    <w:rsid w:val="009565BE"/>
    <w:rsid w:val="00961301"/>
    <w:rsid w:val="00970665"/>
    <w:rsid w:val="00970F8D"/>
    <w:rsid w:val="009719A1"/>
    <w:rsid w:val="00974FCA"/>
    <w:rsid w:val="00975513"/>
    <w:rsid w:val="00982842"/>
    <w:rsid w:val="009832BD"/>
    <w:rsid w:val="0098585C"/>
    <w:rsid w:val="00985B0C"/>
    <w:rsid w:val="00986526"/>
    <w:rsid w:val="00987F42"/>
    <w:rsid w:val="00987F6D"/>
    <w:rsid w:val="0099146D"/>
    <w:rsid w:val="00992012"/>
    <w:rsid w:val="00992DF7"/>
    <w:rsid w:val="009931AE"/>
    <w:rsid w:val="009936D2"/>
    <w:rsid w:val="00994366"/>
    <w:rsid w:val="00997015"/>
    <w:rsid w:val="009A1271"/>
    <w:rsid w:val="009A518F"/>
    <w:rsid w:val="009A6F67"/>
    <w:rsid w:val="009A7C46"/>
    <w:rsid w:val="009B1C3A"/>
    <w:rsid w:val="009B28CB"/>
    <w:rsid w:val="009B2F35"/>
    <w:rsid w:val="009B4F20"/>
    <w:rsid w:val="009C2EDD"/>
    <w:rsid w:val="009C32DC"/>
    <w:rsid w:val="009C50AB"/>
    <w:rsid w:val="009C51BF"/>
    <w:rsid w:val="009D08F6"/>
    <w:rsid w:val="009D4CF7"/>
    <w:rsid w:val="009D57B9"/>
    <w:rsid w:val="009D7D1A"/>
    <w:rsid w:val="009E0F47"/>
    <w:rsid w:val="009E6084"/>
    <w:rsid w:val="009E754F"/>
    <w:rsid w:val="009E7F1E"/>
    <w:rsid w:val="009F022D"/>
    <w:rsid w:val="009F0A70"/>
    <w:rsid w:val="009F22D5"/>
    <w:rsid w:val="009F3D7C"/>
    <w:rsid w:val="009F57E6"/>
    <w:rsid w:val="009F69A1"/>
    <w:rsid w:val="009F6E58"/>
    <w:rsid w:val="00A051D2"/>
    <w:rsid w:val="00A0584A"/>
    <w:rsid w:val="00A060C8"/>
    <w:rsid w:val="00A10AFD"/>
    <w:rsid w:val="00A111C3"/>
    <w:rsid w:val="00A116DF"/>
    <w:rsid w:val="00A12AA7"/>
    <w:rsid w:val="00A1397D"/>
    <w:rsid w:val="00A13E1A"/>
    <w:rsid w:val="00A15EC5"/>
    <w:rsid w:val="00A171F7"/>
    <w:rsid w:val="00A17A4F"/>
    <w:rsid w:val="00A17D93"/>
    <w:rsid w:val="00A17E58"/>
    <w:rsid w:val="00A20EEC"/>
    <w:rsid w:val="00A23371"/>
    <w:rsid w:val="00A25B13"/>
    <w:rsid w:val="00A25D0F"/>
    <w:rsid w:val="00A26838"/>
    <w:rsid w:val="00A26BC8"/>
    <w:rsid w:val="00A27BE9"/>
    <w:rsid w:val="00A27EBD"/>
    <w:rsid w:val="00A30A6F"/>
    <w:rsid w:val="00A314A4"/>
    <w:rsid w:val="00A35067"/>
    <w:rsid w:val="00A351A7"/>
    <w:rsid w:val="00A37492"/>
    <w:rsid w:val="00A40261"/>
    <w:rsid w:val="00A40468"/>
    <w:rsid w:val="00A507D9"/>
    <w:rsid w:val="00A51A75"/>
    <w:rsid w:val="00A52039"/>
    <w:rsid w:val="00A52DC9"/>
    <w:rsid w:val="00A533E9"/>
    <w:rsid w:val="00A53DFF"/>
    <w:rsid w:val="00A54724"/>
    <w:rsid w:val="00A547D6"/>
    <w:rsid w:val="00A54894"/>
    <w:rsid w:val="00A54D40"/>
    <w:rsid w:val="00A55BED"/>
    <w:rsid w:val="00A5680F"/>
    <w:rsid w:val="00A56FDB"/>
    <w:rsid w:val="00A611DE"/>
    <w:rsid w:val="00A62A25"/>
    <w:rsid w:val="00A63EBC"/>
    <w:rsid w:val="00A640C2"/>
    <w:rsid w:val="00A732EF"/>
    <w:rsid w:val="00A7413C"/>
    <w:rsid w:val="00A74AE2"/>
    <w:rsid w:val="00A754BF"/>
    <w:rsid w:val="00A76311"/>
    <w:rsid w:val="00A7662B"/>
    <w:rsid w:val="00A8067E"/>
    <w:rsid w:val="00A80A07"/>
    <w:rsid w:val="00A81DFC"/>
    <w:rsid w:val="00A8235D"/>
    <w:rsid w:val="00A828CC"/>
    <w:rsid w:val="00A82D04"/>
    <w:rsid w:val="00A84358"/>
    <w:rsid w:val="00A84FB5"/>
    <w:rsid w:val="00A87B6D"/>
    <w:rsid w:val="00A87B9E"/>
    <w:rsid w:val="00A92842"/>
    <w:rsid w:val="00A9363D"/>
    <w:rsid w:val="00A9471D"/>
    <w:rsid w:val="00A97309"/>
    <w:rsid w:val="00A97487"/>
    <w:rsid w:val="00A975B5"/>
    <w:rsid w:val="00A97A32"/>
    <w:rsid w:val="00AA0AB7"/>
    <w:rsid w:val="00AA18F6"/>
    <w:rsid w:val="00AA65CF"/>
    <w:rsid w:val="00AA6C0E"/>
    <w:rsid w:val="00AB3EF2"/>
    <w:rsid w:val="00AB475F"/>
    <w:rsid w:val="00AB5740"/>
    <w:rsid w:val="00AB6FCF"/>
    <w:rsid w:val="00AB798C"/>
    <w:rsid w:val="00AC10E3"/>
    <w:rsid w:val="00AC2D34"/>
    <w:rsid w:val="00AC3F03"/>
    <w:rsid w:val="00AC4626"/>
    <w:rsid w:val="00AD2C64"/>
    <w:rsid w:val="00AD3068"/>
    <w:rsid w:val="00AD3172"/>
    <w:rsid w:val="00AD472C"/>
    <w:rsid w:val="00AD4BB7"/>
    <w:rsid w:val="00AD4D54"/>
    <w:rsid w:val="00AD530E"/>
    <w:rsid w:val="00AD6FDB"/>
    <w:rsid w:val="00AD7AA5"/>
    <w:rsid w:val="00AE0BBD"/>
    <w:rsid w:val="00AE2C2A"/>
    <w:rsid w:val="00AE362F"/>
    <w:rsid w:val="00AE62C7"/>
    <w:rsid w:val="00AF012B"/>
    <w:rsid w:val="00AF0FC8"/>
    <w:rsid w:val="00AF1002"/>
    <w:rsid w:val="00AF23C9"/>
    <w:rsid w:val="00B057C6"/>
    <w:rsid w:val="00B115E5"/>
    <w:rsid w:val="00B13469"/>
    <w:rsid w:val="00B16C97"/>
    <w:rsid w:val="00B17643"/>
    <w:rsid w:val="00B17F9C"/>
    <w:rsid w:val="00B202EE"/>
    <w:rsid w:val="00B210D6"/>
    <w:rsid w:val="00B23295"/>
    <w:rsid w:val="00B26440"/>
    <w:rsid w:val="00B26DF1"/>
    <w:rsid w:val="00B27F05"/>
    <w:rsid w:val="00B301CB"/>
    <w:rsid w:val="00B31A7E"/>
    <w:rsid w:val="00B32B84"/>
    <w:rsid w:val="00B33414"/>
    <w:rsid w:val="00B33CB8"/>
    <w:rsid w:val="00B36406"/>
    <w:rsid w:val="00B37FAF"/>
    <w:rsid w:val="00B41430"/>
    <w:rsid w:val="00B43F14"/>
    <w:rsid w:val="00B44AF5"/>
    <w:rsid w:val="00B44C6A"/>
    <w:rsid w:val="00B44EFF"/>
    <w:rsid w:val="00B454A1"/>
    <w:rsid w:val="00B46B1F"/>
    <w:rsid w:val="00B4763E"/>
    <w:rsid w:val="00B50ABC"/>
    <w:rsid w:val="00B517EE"/>
    <w:rsid w:val="00B51C66"/>
    <w:rsid w:val="00B51D14"/>
    <w:rsid w:val="00B53DA6"/>
    <w:rsid w:val="00B5481B"/>
    <w:rsid w:val="00B55FD5"/>
    <w:rsid w:val="00B6260D"/>
    <w:rsid w:val="00B63EC8"/>
    <w:rsid w:val="00B66B53"/>
    <w:rsid w:val="00B70236"/>
    <w:rsid w:val="00B70D51"/>
    <w:rsid w:val="00B7487F"/>
    <w:rsid w:val="00B749AB"/>
    <w:rsid w:val="00B74D65"/>
    <w:rsid w:val="00B75EB8"/>
    <w:rsid w:val="00B82269"/>
    <w:rsid w:val="00B82F5D"/>
    <w:rsid w:val="00B84923"/>
    <w:rsid w:val="00B8504C"/>
    <w:rsid w:val="00B85C85"/>
    <w:rsid w:val="00B8766A"/>
    <w:rsid w:val="00B87C83"/>
    <w:rsid w:val="00B90182"/>
    <w:rsid w:val="00B91431"/>
    <w:rsid w:val="00B91B1C"/>
    <w:rsid w:val="00B91BCE"/>
    <w:rsid w:val="00B9345E"/>
    <w:rsid w:val="00B93848"/>
    <w:rsid w:val="00B97A10"/>
    <w:rsid w:val="00BA39F0"/>
    <w:rsid w:val="00BA3EFF"/>
    <w:rsid w:val="00BA4643"/>
    <w:rsid w:val="00BA48D7"/>
    <w:rsid w:val="00BA6964"/>
    <w:rsid w:val="00BA6B38"/>
    <w:rsid w:val="00BB0636"/>
    <w:rsid w:val="00BB3B9F"/>
    <w:rsid w:val="00BB44B8"/>
    <w:rsid w:val="00BB6ED7"/>
    <w:rsid w:val="00BC0B1C"/>
    <w:rsid w:val="00BC1893"/>
    <w:rsid w:val="00BC1E7D"/>
    <w:rsid w:val="00BC265C"/>
    <w:rsid w:val="00BC2BFC"/>
    <w:rsid w:val="00BC2FB4"/>
    <w:rsid w:val="00BC7CAE"/>
    <w:rsid w:val="00BC7EFD"/>
    <w:rsid w:val="00BD1500"/>
    <w:rsid w:val="00BD1769"/>
    <w:rsid w:val="00BD4491"/>
    <w:rsid w:val="00BD4AC5"/>
    <w:rsid w:val="00BD4FDB"/>
    <w:rsid w:val="00BD59A0"/>
    <w:rsid w:val="00BD6B5C"/>
    <w:rsid w:val="00BD7325"/>
    <w:rsid w:val="00BE1A5D"/>
    <w:rsid w:val="00BE2DA2"/>
    <w:rsid w:val="00BE7025"/>
    <w:rsid w:val="00BE7B4F"/>
    <w:rsid w:val="00BF04DF"/>
    <w:rsid w:val="00BF067B"/>
    <w:rsid w:val="00BF0764"/>
    <w:rsid w:val="00BF0FDA"/>
    <w:rsid w:val="00BF195A"/>
    <w:rsid w:val="00BF2450"/>
    <w:rsid w:val="00BF518F"/>
    <w:rsid w:val="00BF6487"/>
    <w:rsid w:val="00BF6A1A"/>
    <w:rsid w:val="00BF6C43"/>
    <w:rsid w:val="00BF7A0F"/>
    <w:rsid w:val="00BF7E79"/>
    <w:rsid w:val="00C0383D"/>
    <w:rsid w:val="00C0640C"/>
    <w:rsid w:val="00C10C91"/>
    <w:rsid w:val="00C112B1"/>
    <w:rsid w:val="00C11B23"/>
    <w:rsid w:val="00C13CEF"/>
    <w:rsid w:val="00C14633"/>
    <w:rsid w:val="00C15F98"/>
    <w:rsid w:val="00C16443"/>
    <w:rsid w:val="00C16DB6"/>
    <w:rsid w:val="00C17548"/>
    <w:rsid w:val="00C21F38"/>
    <w:rsid w:val="00C231CE"/>
    <w:rsid w:val="00C2544D"/>
    <w:rsid w:val="00C260FD"/>
    <w:rsid w:val="00C26B52"/>
    <w:rsid w:val="00C27430"/>
    <w:rsid w:val="00C30201"/>
    <w:rsid w:val="00C30C94"/>
    <w:rsid w:val="00C31E03"/>
    <w:rsid w:val="00C33F09"/>
    <w:rsid w:val="00C340C4"/>
    <w:rsid w:val="00C34256"/>
    <w:rsid w:val="00C36FC9"/>
    <w:rsid w:val="00C370CB"/>
    <w:rsid w:val="00C3757D"/>
    <w:rsid w:val="00C37D35"/>
    <w:rsid w:val="00C37F35"/>
    <w:rsid w:val="00C41F7E"/>
    <w:rsid w:val="00C45FAD"/>
    <w:rsid w:val="00C5255C"/>
    <w:rsid w:val="00C525AF"/>
    <w:rsid w:val="00C55219"/>
    <w:rsid w:val="00C604A3"/>
    <w:rsid w:val="00C611A5"/>
    <w:rsid w:val="00C61959"/>
    <w:rsid w:val="00C61CA1"/>
    <w:rsid w:val="00C620F5"/>
    <w:rsid w:val="00C62AAF"/>
    <w:rsid w:val="00C64289"/>
    <w:rsid w:val="00C65648"/>
    <w:rsid w:val="00C71012"/>
    <w:rsid w:val="00C72DB9"/>
    <w:rsid w:val="00C72E07"/>
    <w:rsid w:val="00C73D94"/>
    <w:rsid w:val="00C74783"/>
    <w:rsid w:val="00C76185"/>
    <w:rsid w:val="00C77AC6"/>
    <w:rsid w:val="00C77FD8"/>
    <w:rsid w:val="00C81A38"/>
    <w:rsid w:val="00C826B3"/>
    <w:rsid w:val="00C827AC"/>
    <w:rsid w:val="00C852A3"/>
    <w:rsid w:val="00C85FB2"/>
    <w:rsid w:val="00C901A4"/>
    <w:rsid w:val="00C917BD"/>
    <w:rsid w:val="00C94731"/>
    <w:rsid w:val="00C956F8"/>
    <w:rsid w:val="00C96B11"/>
    <w:rsid w:val="00C96F1F"/>
    <w:rsid w:val="00CA0154"/>
    <w:rsid w:val="00CA1A5E"/>
    <w:rsid w:val="00CA2EDE"/>
    <w:rsid w:val="00CA7A91"/>
    <w:rsid w:val="00CB2078"/>
    <w:rsid w:val="00CB28F8"/>
    <w:rsid w:val="00CB2C04"/>
    <w:rsid w:val="00CB6908"/>
    <w:rsid w:val="00CC108A"/>
    <w:rsid w:val="00CC2DEF"/>
    <w:rsid w:val="00CC4F5C"/>
    <w:rsid w:val="00CC624E"/>
    <w:rsid w:val="00CC6F5D"/>
    <w:rsid w:val="00CC7822"/>
    <w:rsid w:val="00CD0B86"/>
    <w:rsid w:val="00CD0B8F"/>
    <w:rsid w:val="00CD0F0E"/>
    <w:rsid w:val="00CD2FF1"/>
    <w:rsid w:val="00CD3BD9"/>
    <w:rsid w:val="00CD3E1E"/>
    <w:rsid w:val="00CD5809"/>
    <w:rsid w:val="00CD6EAA"/>
    <w:rsid w:val="00CD7E9A"/>
    <w:rsid w:val="00CE0BD2"/>
    <w:rsid w:val="00CE3D6C"/>
    <w:rsid w:val="00CE456A"/>
    <w:rsid w:val="00CE4C12"/>
    <w:rsid w:val="00CE5A2D"/>
    <w:rsid w:val="00CE6698"/>
    <w:rsid w:val="00CF0383"/>
    <w:rsid w:val="00CF2FB1"/>
    <w:rsid w:val="00CF326A"/>
    <w:rsid w:val="00CF3AED"/>
    <w:rsid w:val="00CF4777"/>
    <w:rsid w:val="00CF5C09"/>
    <w:rsid w:val="00CF624D"/>
    <w:rsid w:val="00CF7C40"/>
    <w:rsid w:val="00D008B6"/>
    <w:rsid w:val="00D01A81"/>
    <w:rsid w:val="00D02370"/>
    <w:rsid w:val="00D0237E"/>
    <w:rsid w:val="00D02398"/>
    <w:rsid w:val="00D0625E"/>
    <w:rsid w:val="00D070BD"/>
    <w:rsid w:val="00D1311A"/>
    <w:rsid w:val="00D1385A"/>
    <w:rsid w:val="00D14256"/>
    <w:rsid w:val="00D159C6"/>
    <w:rsid w:val="00D15E02"/>
    <w:rsid w:val="00D161A3"/>
    <w:rsid w:val="00D21DC6"/>
    <w:rsid w:val="00D232AE"/>
    <w:rsid w:val="00D2391E"/>
    <w:rsid w:val="00D25531"/>
    <w:rsid w:val="00D32392"/>
    <w:rsid w:val="00D3421B"/>
    <w:rsid w:val="00D3475E"/>
    <w:rsid w:val="00D3521D"/>
    <w:rsid w:val="00D352CD"/>
    <w:rsid w:val="00D35545"/>
    <w:rsid w:val="00D46DA9"/>
    <w:rsid w:val="00D470E1"/>
    <w:rsid w:val="00D522F6"/>
    <w:rsid w:val="00D53963"/>
    <w:rsid w:val="00D56351"/>
    <w:rsid w:val="00D62525"/>
    <w:rsid w:val="00D634C3"/>
    <w:rsid w:val="00D65BA3"/>
    <w:rsid w:val="00D66397"/>
    <w:rsid w:val="00D74EDC"/>
    <w:rsid w:val="00D75327"/>
    <w:rsid w:val="00D77392"/>
    <w:rsid w:val="00D83280"/>
    <w:rsid w:val="00D878AD"/>
    <w:rsid w:val="00D924AD"/>
    <w:rsid w:val="00D93A5B"/>
    <w:rsid w:val="00D93D14"/>
    <w:rsid w:val="00D94782"/>
    <w:rsid w:val="00D94F7D"/>
    <w:rsid w:val="00D9572E"/>
    <w:rsid w:val="00DA43A3"/>
    <w:rsid w:val="00DA52B9"/>
    <w:rsid w:val="00DA550D"/>
    <w:rsid w:val="00DA560B"/>
    <w:rsid w:val="00DA56E7"/>
    <w:rsid w:val="00DB6497"/>
    <w:rsid w:val="00DC218F"/>
    <w:rsid w:val="00DC4D58"/>
    <w:rsid w:val="00DC6AB0"/>
    <w:rsid w:val="00DC7BCD"/>
    <w:rsid w:val="00DD0BB5"/>
    <w:rsid w:val="00DD336C"/>
    <w:rsid w:val="00DD33D4"/>
    <w:rsid w:val="00DD59C3"/>
    <w:rsid w:val="00DD5B7D"/>
    <w:rsid w:val="00DD6A5F"/>
    <w:rsid w:val="00DE057E"/>
    <w:rsid w:val="00DE3C0B"/>
    <w:rsid w:val="00DE3ED8"/>
    <w:rsid w:val="00DE4A83"/>
    <w:rsid w:val="00DE58E0"/>
    <w:rsid w:val="00DE6EE0"/>
    <w:rsid w:val="00DE79A1"/>
    <w:rsid w:val="00DF0E4F"/>
    <w:rsid w:val="00DF28EF"/>
    <w:rsid w:val="00DF3772"/>
    <w:rsid w:val="00DF38BE"/>
    <w:rsid w:val="00DF4FBA"/>
    <w:rsid w:val="00DF76D5"/>
    <w:rsid w:val="00E05B22"/>
    <w:rsid w:val="00E07FF3"/>
    <w:rsid w:val="00E11CAA"/>
    <w:rsid w:val="00E12C07"/>
    <w:rsid w:val="00E21005"/>
    <w:rsid w:val="00E210F2"/>
    <w:rsid w:val="00E220F0"/>
    <w:rsid w:val="00E2210D"/>
    <w:rsid w:val="00E22A8A"/>
    <w:rsid w:val="00E22DC0"/>
    <w:rsid w:val="00E25A1F"/>
    <w:rsid w:val="00E26900"/>
    <w:rsid w:val="00E32425"/>
    <w:rsid w:val="00E32B3B"/>
    <w:rsid w:val="00E32F44"/>
    <w:rsid w:val="00E36690"/>
    <w:rsid w:val="00E37F66"/>
    <w:rsid w:val="00E40AF8"/>
    <w:rsid w:val="00E412F6"/>
    <w:rsid w:val="00E426C7"/>
    <w:rsid w:val="00E42CDD"/>
    <w:rsid w:val="00E4356F"/>
    <w:rsid w:val="00E46075"/>
    <w:rsid w:val="00E47FAF"/>
    <w:rsid w:val="00E5087A"/>
    <w:rsid w:val="00E516BA"/>
    <w:rsid w:val="00E52742"/>
    <w:rsid w:val="00E53274"/>
    <w:rsid w:val="00E5339D"/>
    <w:rsid w:val="00E53C6A"/>
    <w:rsid w:val="00E54CE5"/>
    <w:rsid w:val="00E5521C"/>
    <w:rsid w:val="00E55B8D"/>
    <w:rsid w:val="00E576BB"/>
    <w:rsid w:val="00E609D2"/>
    <w:rsid w:val="00E6115E"/>
    <w:rsid w:val="00E61E77"/>
    <w:rsid w:val="00E63988"/>
    <w:rsid w:val="00E6410B"/>
    <w:rsid w:val="00E6597F"/>
    <w:rsid w:val="00E66E59"/>
    <w:rsid w:val="00E67368"/>
    <w:rsid w:val="00E719E0"/>
    <w:rsid w:val="00E72278"/>
    <w:rsid w:val="00E745F2"/>
    <w:rsid w:val="00E74816"/>
    <w:rsid w:val="00E750FD"/>
    <w:rsid w:val="00E7555A"/>
    <w:rsid w:val="00E77903"/>
    <w:rsid w:val="00E77D86"/>
    <w:rsid w:val="00E82524"/>
    <w:rsid w:val="00E82E15"/>
    <w:rsid w:val="00E84EAD"/>
    <w:rsid w:val="00E874C1"/>
    <w:rsid w:val="00E9003F"/>
    <w:rsid w:val="00E9046A"/>
    <w:rsid w:val="00E94DDE"/>
    <w:rsid w:val="00E95501"/>
    <w:rsid w:val="00E95796"/>
    <w:rsid w:val="00E95EEA"/>
    <w:rsid w:val="00E96F8D"/>
    <w:rsid w:val="00EA03EA"/>
    <w:rsid w:val="00EA0A9C"/>
    <w:rsid w:val="00EA6293"/>
    <w:rsid w:val="00EA6BAF"/>
    <w:rsid w:val="00EB1899"/>
    <w:rsid w:val="00EB1F14"/>
    <w:rsid w:val="00EB6948"/>
    <w:rsid w:val="00EB6F2B"/>
    <w:rsid w:val="00EB7DDA"/>
    <w:rsid w:val="00EC5335"/>
    <w:rsid w:val="00EC5B69"/>
    <w:rsid w:val="00EC5FE3"/>
    <w:rsid w:val="00EC6C06"/>
    <w:rsid w:val="00EC74B3"/>
    <w:rsid w:val="00ED492B"/>
    <w:rsid w:val="00ED531E"/>
    <w:rsid w:val="00ED635A"/>
    <w:rsid w:val="00ED66ED"/>
    <w:rsid w:val="00EE05D5"/>
    <w:rsid w:val="00EE32E5"/>
    <w:rsid w:val="00EE47E8"/>
    <w:rsid w:val="00EE5268"/>
    <w:rsid w:val="00EE57A5"/>
    <w:rsid w:val="00EE6ECF"/>
    <w:rsid w:val="00EF0964"/>
    <w:rsid w:val="00EF3D8A"/>
    <w:rsid w:val="00EF4562"/>
    <w:rsid w:val="00EF498A"/>
    <w:rsid w:val="00EF4D57"/>
    <w:rsid w:val="00EF51CB"/>
    <w:rsid w:val="00EF5349"/>
    <w:rsid w:val="00EF6099"/>
    <w:rsid w:val="00F009B5"/>
    <w:rsid w:val="00F0111D"/>
    <w:rsid w:val="00F04CDB"/>
    <w:rsid w:val="00F04E8F"/>
    <w:rsid w:val="00F05BD8"/>
    <w:rsid w:val="00F07F48"/>
    <w:rsid w:val="00F14765"/>
    <w:rsid w:val="00F15711"/>
    <w:rsid w:val="00F1609F"/>
    <w:rsid w:val="00F16A30"/>
    <w:rsid w:val="00F17537"/>
    <w:rsid w:val="00F21EDE"/>
    <w:rsid w:val="00F230A5"/>
    <w:rsid w:val="00F26CF3"/>
    <w:rsid w:val="00F32E56"/>
    <w:rsid w:val="00F34686"/>
    <w:rsid w:val="00F35399"/>
    <w:rsid w:val="00F36516"/>
    <w:rsid w:val="00F379A8"/>
    <w:rsid w:val="00F403CE"/>
    <w:rsid w:val="00F41451"/>
    <w:rsid w:val="00F41947"/>
    <w:rsid w:val="00F4339A"/>
    <w:rsid w:val="00F45092"/>
    <w:rsid w:val="00F459F2"/>
    <w:rsid w:val="00F46931"/>
    <w:rsid w:val="00F500EA"/>
    <w:rsid w:val="00F515F1"/>
    <w:rsid w:val="00F53451"/>
    <w:rsid w:val="00F5360B"/>
    <w:rsid w:val="00F55ED7"/>
    <w:rsid w:val="00F6131B"/>
    <w:rsid w:val="00F61533"/>
    <w:rsid w:val="00F64859"/>
    <w:rsid w:val="00F64C2A"/>
    <w:rsid w:val="00F67EF2"/>
    <w:rsid w:val="00F67F2B"/>
    <w:rsid w:val="00F74137"/>
    <w:rsid w:val="00F80DED"/>
    <w:rsid w:val="00F80FAB"/>
    <w:rsid w:val="00F81FCE"/>
    <w:rsid w:val="00F833D6"/>
    <w:rsid w:val="00F852ED"/>
    <w:rsid w:val="00F86707"/>
    <w:rsid w:val="00F8725C"/>
    <w:rsid w:val="00F91CF3"/>
    <w:rsid w:val="00F93456"/>
    <w:rsid w:val="00F9554A"/>
    <w:rsid w:val="00F97C8D"/>
    <w:rsid w:val="00F97FC0"/>
    <w:rsid w:val="00FA15FD"/>
    <w:rsid w:val="00FA6F59"/>
    <w:rsid w:val="00FA742C"/>
    <w:rsid w:val="00FB0148"/>
    <w:rsid w:val="00FB2617"/>
    <w:rsid w:val="00FB3668"/>
    <w:rsid w:val="00FB46B0"/>
    <w:rsid w:val="00FB5412"/>
    <w:rsid w:val="00FB56F1"/>
    <w:rsid w:val="00FC0762"/>
    <w:rsid w:val="00FC0A6C"/>
    <w:rsid w:val="00FD1208"/>
    <w:rsid w:val="00FD314E"/>
    <w:rsid w:val="00FD3EE9"/>
    <w:rsid w:val="00FD5CDC"/>
    <w:rsid w:val="00FD6AF3"/>
    <w:rsid w:val="00FD71A0"/>
    <w:rsid w:val="00FD77DC"/>
    <w:rsid w:val="00FE029E"/>
    <w:rsid w:val="00FE0DDE"/>
    <w:rsid w:val="00FE1DE1"/>
    <w:rsid w:val="00FE1FF7"/>
    <w:rsid w:val="00FE5181"/>
    <w:rsid w:val="00FE530C"/>
    <w:rsid w:val="00FE773F"/>
    <w:rsid w:val="00FE7BE0"/>
    <w:rsid w:val="00FF0B9C"/>
    <w:rsid w:val="00FF3685"/>
    <w:rsid w:val="00FF43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1C4F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44A2"/>
  </w:style>
  <w:style w:type="paragraph" w:styleId="Nagwek2">
    <w:name w:val="heading 2"/>
    <w:basedOn w:val="Normalny"/>
    <w:next w:val="Normalny"/>
    <w:link w:val="Nagwek2Znak"/>
    <w:uiPriority w:val="9"/>
    <w:unhideWhenUsed/>
    <w:qFormat/>
    <w:rsid w:val="00AD53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01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8133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813326"/>
    <w:pPr>
      <w:spacing w:after="200" w:line="240" w:lineRule="auto"/>
    </w:pPr>
    <w:rPr>
      <w:i/>
      <w:iCs/>
      <w:color w:val="44546A" w:themeColor="text2"/>
      <w:sz w:val="18"/>
      <w:szCs w:val="18"/>
    </w:rPr>
  </w:style>
  <w:style w:type="paragraph" w:styleId="Nagwek">
    <w:name w:val="header"/>
    <w:basedOn w:val="Normalny"/>
    <w:link w:val="NagwekZnak"/>
    <w:uiPriority w:val="99"/>
    <w:unhideWhenUsed/>
    <w:rsid w:val="007D1C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1CB1"/>
  </w:style>
  <w:style w:type="paragraph" w:styleId="Stopka">
    <w:name w:val="footer"/>
    <w:basedOn w:val="Normalny"/>
    <w:link w:val="StopkaZnak"/>
    <w:uiPriority w:val="99"/>
    <w:unhideWhenUsed/>
    <w:rsid w:val="007D1C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1CB1"/>
  </w:style>
  <w:style w:type="paragraph" w:styleId="Spisilustracji">
    <w:name w:val="table of figures"/>
    <w:basedOn w:val="Normalny"/>
    <w:next w:val="Normalny"/>
    <w:uiPriority w:val="99"/>
    <w:unhideWhenUsed/>
    <w:rsid w:val="00205EA7"/>
    <w:pPr>
      <w:spacing w:after="0"/>
    </w:pPr>
  </w:style>
  <w:style w:type="character" w:styleId="Hipercze">
    <w:name w:val="Hyperlink"/>
    <w:basedOn w:val="Domylnaczcionkaakapitu"/>
    <w:uiPriority w:val="99"/>
    <w:unhideWhenUsed/>
    <w:rsid w:val="00205EA7"/>
    <w:rPr>
      <w:color w:val="0563C1" w:themeColor="hyperlink"/>
      <w:u w:val="single"/>
    </w:rPr>
  </w:style>
  <w:style w:type="character" w:styleId="Odwoaniedokomentarza">
    <w:name w:val="annotation reference"/>
    <w:basedOn w:val="Domylnaczcionkaakapitu"/>
    <w:uiPriority w:val="99"/>
    <w:unhideWhenUsed/>
    <w:rsid w:val="00CC6F5D"/>
    <w:rPr>
      <w:sz w:val="16"/>
      <w:szCs w:val="16"/>
    </w:rPr>
  </w:style>
  <w:style w:type="paragraph" w:styleId="Tekstkomentarza">
    <w:name w:val="annotation text"/>
    <w:basedOn w:val="Normalny"/>
    <w:link w:val="TekstkomentarzaZnak"/>
    <w:uiPriority w:val="99"/>
    <w:unhideWhenUsed/>
    <w:rsid w:val="00CC6F5D"/>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CC6F5D"/>
    <w:rPr>
      <w:sz w:val="20"/>
      <w:szCs w:val="20"/>
    </w:rPr>
  </w:style>
  <w:style w:type="paragraph" w:styleId="Tekstdymka">
    <w:name w:val="Balloon Text"/>
    <w:basedOn w:val="Normalny"/>
    <w:link w:val="TekstdymkaZnak"/>
    <w:uiPriority w:val="99"/>
    <w:semiHidden/>
    <w:unhideWhenUsed/>
    <w:rsid w:val="00CC6F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6F5D"/>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B6497"/>
    <w:pPr>
      <w:spacing w:after="160"/>
    </w:pPr>
    <w:rPr>
      <w:b/>
      <w:bCs/>
    </w:rPr>
  </w:style>
  <w:style w:type="character" w:customStyle="1" w:styleId="TematkomentarzaZnak">
    <w:name w:val="Temat komentarza Znak"/>
    <w:basedOn w:val="TekstkomentarzaZnak"/>
    <w:link w:val="Tematkomentarza"/>
    <w:uiPriority w:val="99"/>
    <w:semiHidden/>
    <w:rsid w:val="00DB6497"/>
    <w:rPr>
      <w:b/>
      <w:bCs/>
      <w:sz w:val="20"/>
      <w:szCs w:val="20"/>
    </w:rPr>
  </w:style>
  <w:style w:type="paragraph" w:styleId="Akapitzlist">
    <w:name w:val="List Paragraph"/>
    <w:aliases w:val="Numerowanie,Kolorowa lista — akcent 11,Akapit z listą BS,Wykres,Akapit z listą1,EPL lista punktowana z wyrózneniem,A_wyliczenie,K-P_odwolanie,Akapit z listą5,maz_wyliczenie,opis dzialania,1st level - Bullet List Paragraph"/>
    <w:basedOn w:val="Normalny"/>
    <w:link w:val="AkapitzlistZnak"/>
    <w:uiPriority w:val="34"/>
    <w:qFormat/>
    <w:rsid w:val="00BB0636"/>
    <w:pPr>
      <w:ind w:left="720"/>
      <w:contextualSpacing/>
    </w:pPr>
  </w:style>
  <w:style w:type="character" w:styleId="Nierozpoznanawzmianka">
    <w:name w:val="Unresolved Mention"/>
    <w:basedOn w:val="Domylnaczcionkaakapitu"/>
    <w:uiPriority w:val="99"/>
    <w:semiHidden/>
    <w:unhideWhenUsed/>
    <w:rsid w:val="00161886"/>
    <w:rPr>
      <w:color w:val="605E5C"/>
      <w:shd w:val="clear" w:color="auto" w:fill="E1DFDD"/>
    </w:rPr>
  </w:style>
  <w:style w:type="paragraph" w:styleId="NormalnyWeb">
    <w:name w:val="Normal (Web)"/>
    <w:basedOn w:val="Normalny"/>
    <w:uiPriority w:val="99"/>
    <w:unhideWhenUsed/>
    <w:rsid w:val="0016188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F505F"/>
    <w:pPr>
      <w:spacing w:after="0" w:line="240" w:lineRule="auto"/>
    </w:pPr>
  </w:style>
  <w:style w:type="paragraph" w:styleId="Tekstprzypisudolnego">
    <w:name w:val="footnote text"/>
    <w:basedOn w:val="Normalny"/>
    <w:link w:val="TekstprzypisudolnegoZnak"/>
    <w:uiPriority w:val="99"/>
    <w:semiHidden/>
    <w:unhideWhenUsed/>
    <w:rsid w:val="0049696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96966"/>
    <w:rPr>
      <w:sz w:val="20"/>
      <w:szCs w:val="20"/>
    </w:rPr>
  </w:style>
  <w:style w:type="character" w:styleId="Odwoanieprzypisudolnego">
    <w:name w:val="footnote reference"/>
    <w:basedOn w:val="Domylnaczcionkaakapitu"/>
    <w:uiPriority w:val="99"/>
    <w:semiHidden/>
    <w:unhideWhenUsed/>
    <w:rsid w:val="00496966"/>
    <w:rPr>
      <w:vertAlign w:val="superscript"/>
    </w:rPr>
  </w:style>
  <w:style w:type="character" w:customStyle="1" w:styleId="Nagwek2Znak">
    <w:name w:val="Nagłówek 2 Znak"/>
    <w:basedOn w:val="Domylnaczcionkaakapitu"/>
    <w:link w:val="Nagwek2"/>
    <w:uiPriority w:val="9"/>
    <w:rsid w:val="00AD530E"/>
    <w:rPr>
      <w:rFonts w:asciiTheme="majorHAnsi" w:eastAsiaTheme="majorEastAsia" w:hAnsiTheme="majorHAnsi" w:cstheme="majorBidi"/>
      <w:color w:val="2F5496" w:themeColor="accent1" w:themeShade="BF"/>
      <w:sz w:val="26"/>
      <w:szCs w:val="26"/>
    </w:rPr>
  </w:style>
  <w:style w:type="character" w:customStyle="1" w:styleId="normaltextrun">
    <w:name w:val="normaltextrun"/>
    <w:basedOn w:val="Domylnaczcionkaakapitu"/>
    <w:rsid w:val="00021B9C"/>
  </w:style>
  <w:style w:type="paragraph" w:customStyle="1" w:styleId="paragraph">
    <w:name w:val="paragraph"/>
    <w:basedOn w:val="Normalny"/>
    <w:rsid w:val="00021B9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021B9C"/>
  </w:style>
  <w:style w:type="character" w:customStyle="1" w:styleId="AkapitzlistZnak">
    <w:name w:val="Akapit z listą Znak"/>
    <w:aliases w:val="Numerowanie Znak,Kolorowa lista — akcent 11 Znak,Akapit z listą BS Znak,Wykres Znak,Akapit z listą1 Znak,EPL lista punktowana z wyrózneniem Znak,A_wyliczenie Znak,K-P_odwolanie Znak,Akapit z listą5 Znak,maz_wyliczenie Znak"/>
    <w:link w:val="Akapitzlist"/>
    <w:uiPriority w:val="34"/>
    <w:qFormat/>
    <w:locked/>
    <w:rsid w:val="000A245E"/>
  </w:style>
  <w:style w:type="character" w:customStyle="1" w:styleId="Nagwek3Znak">
    <w:name w:val="Nagłówek 3 Znak"/>
    <w:basedOn w:val="Domylnaczcionkaakapitu"/>
    <w:link w:val="Nagwek3"/>
    <w:uiPriority w:val="9"/>
    <w:semiHidden/>
    <w:rsid w:val="00AF012B"/>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417544"/>
    <w:rPr>
      <w:i/>
      <w:iCs/>
    </w:rPr>
  </w:style>
  <w:style w:type="paragraph" w:customStyle="1" w:styleId="Default">
    <w:name w:val="Default"/>
    <w:rsid w:val="00EE526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941006">
      <w:bodyDiv w:val="1"/>
      <w:marLeft w:val="0"/>
      <w:marRight w:val="0"/>
      <w:marTop w:val="0"/>
      <w:marBottom w:val="0"/>
      <w:divBdr>
        <w:top w:val="none" w:sz="0" w:space="0" w:color="auto"/>
        <w:left w:val="none" w:sz="0" w:space="0" w:color="auto"/>
        <w:bottom w:val="none" w:sz="0" w:space="0" w:color="auto"/>
        <w:right w:val="none" w:sz="0" w:space="0" w:color="auto"/>
      </w:divBdr>
      <w:divsChild>
        <w:div w:id="1780947606">
          <w:marLeft w:val="0"/>
          <w:marRight w:val="0"/>
          <w:marTop w:val="0"/>
          <w:marBottom w:val="0"/>
          <w:divBdr>
            <w:top w:val="none" w:sz="0" w:space="0" w:color="auto"/>
            <w:left w:val="none" w:sz="0" w:space="0" w:color="auto"/>
            <w:bottom w:val="none" w:sz="0" w:space="0" w:color="auto"/>
            <w:right w:val="none" w:sz="0" w:space="0" w:color="auto"/>
          </w:divBdr>
        </w:div>
        <w:div w:id="111629755">
          <w:marLeft w:val="0"/>
          <w:marRight w:val="0"/>
          <w:marTop w:val="0"/>
          <w:marBottom w:val="0"/>
          <w:divBdr>
            <w:top w:val="none" w:sz="0" w:space="0" w:color="auto"/>
            <w:left w:val="none" w:sz="0" w:space="0" w:color="auto"/>
            <w:bottom w:val="none" w:sz="0" w:space="0" w:color="auto"/>
            <w:right w:val="none" w:sz="0" w:space="0" w:color="auto"/>
          </w:divBdr>
        </w:div>
      </w:divsChild>
    </w:div>
    <w:div w:id="383717925">
      <w:bodyDiv w:val="1"/>
      <w:marLeft w:val="0"/>
      <w:marRight w:val="0"/>
      <w:marTop w:val="0"/>
      <w:marBottom w:val="0"/>
      <w:divBdr>
        <w:top w:val="none" w:sz="0" w:space="0" w:color="auto"/>
        <w:left w:val="none" w:sz="0" w:space="0" w:color="auto"/>
        <w:bottom w:val="none" w:sz="0" w:space="0" w:color="auto"/>
        <w:right w:val="none" w:sz="0" w:space="0" w:color="auto"/>
      </w:divBdr>
    </w:div>
    <w:div w:id="462501645">
      <w:bodyDiv w:val="1"/>
      <w:marLeft w:val="0"/>
      <w:marRight w:val="0"/>
      <w:marTop w:val="0"/>
      <w:marBottom w:val="0"/>
      <w:divBdr>
        <w:top w:val="none" w:sz="0" w:space="0" w:color="auto"/>
        <w:left w:val="none" w:sz="0" w:space="0" w:color="auto"/>
        <w:bottom w:val="none" w:sz="0" w:space="0" w:color="auto"/>
        <w:right w:val="none" w:sz="0" w:space="0" w:color="auto"/>
      </w:divBdr>
    </w:div>
    <w:div w:id="986056996">
      <w:bodyDiv w:val="1"/>
      <w:marLeft w:val="0"/>
      <w:marRight w:val="0"/>
      <w:marTop w:val="0"/>
      <w:marBottom w:val="0"/>
      <w:divBdr>
        <w:top w:val="none" w:sz="0" w:space="0" w:color="auto"/>
        <w:left w:val="none" w:sz="0" w:space="0" w:color="auto"/>
        <w:bottom w:val="none" w:sz="0" w:space="0" w:color="auto"/>
        <w:right w:val="none" w:sz="0" w:space="0" w:color="auto"/>
      </w:divBdr>
    </w:div>
    <w:div w:id="1102529463">
      <w:bodyDiv w:val="1"/>
      <w:marLeft w:val="0"/>
      <w:marRight w:val="0"/>
      <w:marTop w:val="0"/>
      <w:marBottom w:val="0"/>
      <w:divBdr>
        <w:top w:val="none" w:sz="0" w:space="0" w:color="auto"/>
        <w:left w:val="none" w:sz="0" w:space="0" w:color="auto"/>
        <w:bottom w:val="none" w:sz="0" w:space="0" w:color="auto"/>
        <w:right w:val="none" w:sz="0" w:space="0" w:color="auto"/>
      </w:divBdr>
    </w:div>
    <w:div w:id="1169102739">
      <w:bodyDiv w:val="1"/>
      <w:marLeft w:val="0"/>
      <w:marRight w:val="0"/>
      <w:marTop w:val="0"/>
      <w:marBottom w:val="0"/>
      <w:divBdr>
        <w:top w:val="none" w:sz="0" w:space="0" w:color="auto"/>
        <w:left w:val="none" w:sz="0" w:space="0" w:color="auto"/>
        <w:bottom w:val="none" w:sz="0" w:space="0" w:color="auto"/>
        <w:right w:val="none" w:sz="0" w:space="0" w:color="auto"/>
      </w:divBdr>
      <w:divsChild>
        <w:div w:id="309949115">
          <w:marLeft w:val="0"/>
          <w:marRight w:val="0"/>
          <w:marTop w:val="0"/>
          <w:marBottom w:val="0"/>
          <w:divBdr>
            <w:top w:val="none" w:sz="0" w:space="0" w:color="auto"/>
            <w:left w:val="none" w:sz="0" w:space="0" w:color="auto"/>
            <w:bottom w:val="none" w:sz="0" w:space="0" w:color="auto"/>
            <w:right w:val="none" w:sz="0" w:space="0" w:color="auto"/>
          </w:divBdr>
          <w:divsChild>
            <w:div w:id="1485971412">
              <w:marLeft w:val="0"/>
              <w:marRight w:val="0"/>
              <w:marTop w:val="0"/>
              <w:marBottom w:val="0"/>
              <w:divBdr>
                <w:top w:val="none" w:sz="0" w:space="0" w:color="auto"/>
                <w:left w:val="none" w:sz="0" w:space="0" w:color="auto"/>
                <w:bottom w:val="none" w:sz="0" w:space="0" w:color="auto"/>
                <w:right w:val="none" w:sz="0" w:space="0" w:color="auto"/>
              </w:divBdr>
              <w:divsChild>
                <w:div w:id="10919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92494">
          <w:marLeft w:val="0"/>
          <w:marRight w:val="0"/>
          <w:marTop w:val="0"/>
          <w:marBottom w:val="0"/>
          <w:divBdr>
            <w:top w:val="none" w:sz="0" w:space="0" w:color="auto"/>
            <w:left w:val="none" w:sz="0" w:space="0" w:color="auto"/>
            <w:bottom w:val="none" w:sz="0" w:space="0" w:color="auto"/>
            <w:right w:val="none" w:sz="0" w:space="0" w:color="auto"/>
          </w:divBdr>
          <w:divsChild>
            <w:div w:id="1048725064">
              <w:marLeft w:val="0"/>
              <w:marRight w:val="0"/>
              <w:marTop w:val="0"/>
              <w:marBottom w:val="0"/>
              <w:divBdr>
                <w:top w:val="none" w:sz="0" w:space="0" w:color="auto"/>
                <w:left w:val="none" w:sz="0" w:space="0" w:color="auto"/>
                <w:bottom w:val="none" w:sz="0" w:space="0" w:color="auto"/>
                <w:right w:val="none" w:sz="0" w:space="0" w:color="auto"/>
              </w:divBdr>
              <w:divsChild>
                <w:div w:id="1301764464">
                  <w:marLeft w:val="0"/>
                  <w:marRight w:val="0"/>
                  <w:marTop w:val="0"/>
                  <w:marBottom w:val="0"/>
                  <w:divBdr>
                    <w:top w:val="none" w:sz="0" w:space="0" w:color="auto"/>
                    <w:left w:val="none" w:sz="0" w:space="0" w:color="auto"/>
                    <w:bottom w:val="none" w:sz="0" w:space="0" w:color="auto"/>
                    <w:right w:val="none" w:sz="0" w:space="0" w:color="auto"/>
                  </w:divBdr>
                  <w:divsChild>
                    <w:div w:id="215707021">
                      <w:marLeft w:val="0"/>
                      <w:marRight w:val="0"/>
                      <w:marTop w:val="0"/>
                      <w:marBottom w:val="0"/>
                      <w:divBdr>
                        <w:top w:val="none" w:sz="0" w:space="0" w:color="auto"/>
                        <w:left w:val="none" w:sz="0" w:space="0" w:color="auto"/>
                        <w:bottom w:val="none" w:sz="0" w:space="0" w:color="auto"/>
                        <w:right w:val="none" w:sz="0" w:space="0" w:color="auto"/>
                      </w:divBdr>
                    </w:div>
                    <w:div w:id="16395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620769">
      <w:bodyDiv w:val="1"/>
      <w:marLeft w:val="0"/>
      <w:marRight w:val="0"/>
      <w:marTop w:val="0"/>
      <w:marBottom w:val="0"/>
      <w:divBdr>
        <w:top w:val="none" w:sz="0" w:space="0" w:color="auto"/>
        <w:left w:val="none" w:sz="0" w:space="0" w:color="auto"/>
        <w:bottom w:val="none" w:sz="0" w:space="0" w:color="auto"/>
        <w:right w:val="none" w:sz="0" w:space="0" w:color="auto"/>
      </w:divBdr>
      <w:divsChild>
        <w:div w:id="719088664">
          <w:marLeft w:val="0"/>
          <w:marRight w:val="0"/>
          <w:marTop w:val="0"/>
          <w:marBottom w:val="0"/>
          <w:divBdr>
            <w:top w:val="none" w:sz="0" w:space="0" w:color="auto"/>
            <w:left w:val="none" w:sz="0" w:space="0" w:color="auto"/>
            <w:bottom w:val="none" w:sz="0" w:space="0" w:color="auto"/>
            <w:right w:val="none" w:sz="0" w:space="0" w:color="auto"/>
          </w:divBdr>
        </w:div>
        <w:div w:id="77751447">
          <w:marLeft w:val="0"/>
          <w:marRight w:val="0"/>
          <w:marTop w:val="0"/>
          <w:marBottom w:val="0"/>
          <w:divBdr>
            <w:top w:val="none" w:sz="0" w:space="0" w:color="auto"/>
            <w:left w:val="none" w:sz="0" w:space="0" w:color="auto"/>
            <w:bottom w:val="none" w:sz="0" w:space="0" w:color="auto"/>
            <w:right w:val="none" w:sz="0" w:space="0" w:color="auto"/>
          </w:divBdr>
        </w:div>
        <w:div w:id="531575031">
          <w:marLeft w:val="0"/>
          <w:marRight w:val="0"/>
          <w:marTop w:val="0"/>
          <w:marBottom w:val="0"/>
          <w:divBdr>
            <w:top w:val="none" w:sz="0" w:space="0" w:color="auto"/>
            <w:left w:val="none" w:sz="0" w:space="0" w:color="auto"/>
            <w:bottom w:val="none" w:sz="0" w:space="0" w:color="auto"/>
            <w:right w:val="none" w:sz="0" w:space="0" w:color="auto"/>
          </w:divBdr>
        </w:div>
        <w:div w:id="442771561">
          <w:marLeft w:val="0"/>
          <w:marRight w:val="0"/>
          <w:marTop w:val="0"/>
          <w:marBottom w:val="0"/>
          <w:divBdr>
            <w:top w:val="none" w:sz="0" w:space="0" w:color="auto"/>
            <w:left w:val="none" w:sz="0" w:space="0" w:color="auto"/>
            <w:bottom w:val="none" w:sz="0" w:space="0" w:color="auto"/>
            <w:right w:val="none" w:sz="0" w:space="0" w:color="auto"/>
          </w:divBdr>
        </w:div>
      </w:divsChild>
    </w:div>
    <w:div w:id="1273779563">
      <w:bodyDiv w:val="1"/>
      <w:marLeft w:val="0"/>
      <w:marRight w:val="0"/>
      <w:marTop w:val="0"/>
      <w:marBottom w:val="0"/>
      <w:divBdr>
        <w:top w:val="none" w:sz="0" w:space="0" w:color="auto"/>
        <w:left w:val="none" w:sz="0" w:space="0" w:color="auto"/>
        <w:bottom w:val="none" w:sz="0" w:space="0" w:color="auto"/>
        <w:right w:val="none" w:sz="0" w:space="0" w:color="auto"/>
      </w:divBdr>
    </w:div>
    <w:div w:id="1392773690">
      <w:bodyDiv w:val="1"/>
      <w:marLeft w:val="0"/>
      <w:marRight w:val="0"/>
      <w:marTop w:val="0"/>
      <w:marBottom w:val="0"/>
      <w:divBdr>
        <w:top w:val="none" w:sz="0" w:space="0" w:color="auto"/>
        <w:left w:val="none" w:sz="0" w:space="0" w:color="auto"/>
        <w:bottom w:val="none" w:sz="0" w:space="0" w:color="auto"/>
        <w:right w:val="none" w:sz="0" w:space="0" w:color="auto"/>
      </w:divBdr>
    </w:div>
    <w:div w:id="1685595286">
      <w:bodyDiv w:val="1"/>
      <w:marLeft w:val="0"/>
      <w:marRight w:val="0"/>
      <w:marTop w:val="0"/>
      <w:marBottom w:val="0"/>
      <w:divBdr>
        <w:top w:val="none" w:sz="0" w:space="0" w:color="auto"/>
        <w:left w:val="none" w:sz="0" w:space="0" w:color="auto"/>
        <w:bottom w:val="none" w:sz="0" w:space="0" w:color="auto"/>
        <w:right w:val="none" w:sz="0" w:space="0" w:color="auto"/>
      </w:divBdr>
    </w:div>
    <w:div w:id="1689596812">
      <w:bodyDiv w:val="1"/>
      <w:marLeft w:val="0"/>
      <w:marRight w:val="0"/>
      <w:marTop w:val="0"/>
      <w:marBottom w:val="0"/>
      <w:divBdr>
        <w:top w:val="none" w:sz="0" w:space="0" w:color="auto"/>
        <w:left w:val="none" w:sz="0" w:space="0" w:color="auto"/>
        <w:bottom w:val="none" w:sz="0" w:space="0" w:color="auto"/>
        <w:right w:val="none" w:sz="0" w:space="0" w:color="auto"/>
      </w:divBdr>
    </w:div>
    <w:div w:id="1751346185">
      <w:bodyDiv w:val="1"/>
      <w:marLeft w:val="0"/>
      <w:marRight w:val="0"/>
      <w:marTop w:val="0"/>
      <w:marBottom w:val="0"/>
      <w:divBdr>
        <w:top w:val="none" w:sz="0" w:space="0" w:color="auto"/>
        <w:left w:val="none" w:sz="0" w:space="0" w:color="auto"/>
        <w:bottom w:val="none" w:sz="0" w:space="0" w:color="auto"/>
        <w:right w:val="none" w:sz="0" w:space="0" w:color="auto"/>
      </w:divBdr>
    </w:div>
    <w:div w:id="1998612691">
      <w:bodyDiv w:val="1"/>
      <w:marLeft w:val="0"/>
      <w:marRight w:val="0"/>
      <w:marTop w:val="0"/>
      <w:marBottom w:val="0"/>
      <w:divBdr>
        <w:top w:val="none" w:sz="0" w:space="0" w:color="auto"/>
        <w:left w:val="none" w:sz="0" w:space="0" w:color="auto"/>
        <w:bottom w:val="none" w:sz="0" w:space="0" w:color="auto"/>
        <w:right w:val="none" w:sz="0" w:space="0" w:color="auto"/>
      </w:divBdr>
    </w:div>
    <w:div w:id="2023168426">
      <w:bodyDiv w:val="1"/>
      <w:marLeft w:val="0"/>
      <w:marRight w:val="0"/>
      <w:marTop w:val="0"/>
      <w:marBottom w:val="0"/>
      <w:divBdr>
        <w:top w:val="none" w:sz="0" w:space="0" w:color="auto"/>
        <w:left w:val="none" w:sz="0" w:space="0" w:color="auto"/>
        <w:bottom w:val="none" w:sz="0" w:space="0" w:color="auto"/>
        <w:right w:val="none" w:sz="0" w:space="0" w:color="auto"/>
      </w:divBdr>
    </w:div>
    <w:div w:id="2066829010">
      <w:bodyDiv w:val="1"/>
      <w:marLeft w:val="0"/>
      <w:marRight w:val="0"/>
      <w:marTop w:val="0"/>
      <w:marBottom w:val="0"/>
      <w:divBdr>
        <w:top w:val="none" w:sz="0" w:space="0" w:color="auto"/>
        <w:left w:val="none" w:sz="0" w:space="0" w:color="auto"/>
        <w:bottom w:val="none" w:sz="0" w:space="0" w:color="auto"/>
        <w:right w:val="none" w:sz="0" w:space="0" w:color="auto"/>
      </w:divBdr>
    </w:div>
    <w:div w:id="2125536644">
      <w:bodyDiv w:val="1"/>
      <w:marLeft w:val="0"/>
      <w:marRight w:val="0"/>
      <w:marTop w:val="0"/>
      <w:marBottom w:val="0"/>
      <w:divBdr>
        <w:top w:val="none" w:sz="0" w:space="0" w:color="auto"/>
        <w:left w:val="none" w:sz="0" w:space="0" w:color="auto"/>
        <w:bottom w:val="none" w:sz="0" w:space="0" w:color="auto"/>
        <w:right w:val="none" w:sz="0" w:space="0" w:color="auto"/>
      </w:divBdr>
      <w:divsChild>
        <w:div w:id="1215700353">
          <w:marLeft w:val="0"/>
          <w:marRight w:val="0"/>
          <w:marTop w:val="0"/>
          <w:marBottom w:val="0"/>
          <w:divBdr>
            <w:top w:val="none" w:sz="0" w:space="0" w:color="auto"/>
            <w:left w:val="none" w:sz="0" w:space="0" w:color="auto"/>
            <w:bottom w:val="none" w:sz="0" w:space="0" w:color="auto"/>
            <w:right w:val="none" w:sz="0" w:space="0" w:color="auto"/>
          </w:divBdr>
          <w:divsChild>
            <w:div w:id="164659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ostepnaszkola.info/model-dostepnej-szkol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4F805-4B15-4B72-A125-951A4F12A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5677</Words>
  <Characters>34064</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2025-04-14T13:04:00Z</dcterms:created>
  <dcterms:modified xsi:type="dcterms:W3CDTF">2025-04-30T09:46:00Z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2025-03-20T13:34:11Z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31057d3d-f247-4e6c-975f-062031044ba7</vt:lpwstr>
  </property>
  <property fmtid="{D5CDD505-2E9C-101B-9397-08002B2CF9AE}" pid="8" name="MSIP_Label_f4cdc456-5864-460f-beda-883d23b78bbb_ContentBits">
    <vt:lpwstr>0</vt:lpwstr>
  </property>
</Properties>
</file>